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B2D0F9" w14:textId="77777777" w:rsidR="008D4BA9" w:rsidRPr="00EC497F" w:rsidRDefault="008D4BA9" w:rsidP="008D4BA9">
      <w:pPr>
        <w:pStyle w:val="a5"/>
        <w:rPr>
          <w:rFonts w:ascii="方正小标宋简体" w:eastAsia="方正小标宋简体" w:hAnsi="方正小标宋简体"/>
        </w:rPr>
      </w:pPr>
      <w:bookmarkStart w:id="0" w:name="_Toc25538"/>
      <w:bookmarkStart w:id="1" w:name="_Toc7090"/>
      <w:bookmarkStart w:id="2" w:name="_Toc21082"/>
      <w:bookmarkStart w:id="3" w:name="_Toc32638"/>
      <w:bookmarkStart w:id="4" w:name="_Toc22084"/>
      <w:bookmarkStart w:id="5" w:name="_Toc23668"/>
      <w:bookmarkStart w:id="6" w:name="_Toc8219"/>
      <w:bookmarkStart w:id="7" w:name="_Toc27344"/>
      <w:bookmarkStart w:id="8" w:name="_Toc28908"/>
      <w:bookmarkStart w:id="9" w:name="_Toc3638"/>
      <w:bookmarkStart w:id="10" w:name="_Toc20795"/>
      <w:bookmarkStart w:id="11" w:name="_Toc10276"/>
      <w:bookmarkStart w:id="12" w:name="_Toc16440"/>
      <w:bookmarkStart w:id="13" w:name="_Toc27266"/>
      <w:bookmarkStart w:id="14" w:name="_Toc5678"/>
      <w:bookmarkStart w:id="15" w:name="_Toc17214"/>
      <w:bookmarkStart w:id="16" w:name="_Toc21181"/>
      <w:bookmarkStart w:id="17" w:name="_Toc111728132"/>
      <w:bookmarkStart w:id="18" w:name="_Toc2817"/>
      <w:bookmarkStart w:id="19" w:name="_Toc25546"/>
      <w:bookmarkStart w:id="20" w:name="_Toc25995"/>
      <w:bookmarkStart w:id="21" w:name="_Toc26928"/>
      <w:bookmarkStart w:id="22" w:name="_Toc120189857"/>
      <w:bookmarkStart w:id="23" w:name="_Toc120189933"/>
      <w:bookmarkStart w:id="24" w:name="_Toc12521"/>
      <w:bookmarkStart w:id="25" w:name="_Toc28566"/>
      <w:r w:rsidRPr="00EC497F">
        <w:rPr>
          <w:rFonts w:ascii="方正小标宋简体" w:eastAsia="方正小标宋简体" w:hAnsi="方正小标宋简体" w:hint="eastAsia"/>
        </w:rPr>
        <w:t>复旦大学基层工会经费收支管理使用规定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</w:p>
    <w:p w14:paraId="0407B68E" w14:textId="44D1B572" w:rsidR="008D4BA9" w:rsidRPr="003C5014" w:rsidRDefault="008D4BA9" w:rsidP="008D4BA9">
      <w:pPr>
        <w:pStyle w:val="a3"/>
        <w:spacing w:line="480" w:lineRule="exact"/>
        <w:jc w:val="center"/>
        <w:rPr>
          <w:rFonts w:ascii="楷体" w:eastAsia="楷体" w:hAnsi="楷体" w:cs="宋体"/>
          <w:bCs/>
          <w:w w:val="90"/>
          <w:sz w:val="30"/>
          <w:szCs w:val="30"/>
        </w:rPr>
      </w:pPr>
      <w:r w:rsidRPr="003C5014">
        <w:rPr>
          <w:rFonts w:ascii="楷体" w:eastAsia="楷体" w:hAnsi="楷体" w:cs="宋体" w:hint="eastAsia"/>
          <w:bCs/>
          <w:w w:val="90"/>
          <w:sz w:val="30"/>
          <w:szCs w:val="30"/>
        </w:rPr>
        <w:t>（</w:t>
      </w:r>
      <w:r w:rsidR="00622046" w:rsidRPr="003C5014">
        <w:rPr>
          <w:rFonts w:ascii="楷体" w:eastAsia="楷体" w:hAnsi="楷体" w:cs="宋体"/>
          <w:bCs/>
          <w:w w:val="90"/>
          <w:sz w:val="30"/>
          <w:szCs w:val="30"/>
        </w:rPr>
        <w:t>2025</w:t>
      </w:r>
      <w:r w:rsidRPr="003C5014">
        <w:rPr>
          <w:rFonts w:ascii="楷体" w:eastAsia="楷体" w:hAnsi="楷体" w:cs="宋体" w:hint="eastAsia"/>
          <w:bCs/>
          <w:w w:val="90"/>
          <w:sz w:val="30"/>
          <w:szCs w:val="30"/>
        </w:rPr>
        <w:t>年</w:t>
      </w:r>
      <w:r w:rsidR="001D3A6F" w:rsidRPr="003C5014">
        <w:rPr>
          <w:rFonts w:ascii="楷体" w:eastAsia="楷体" w:hAnsi="楷体" w:cs="宋体"/>
          <w:bCs/>
          <w:w w:val="90"/>
          <w:sz w:val="30"/>
          <w:szCs w:val="30"/>
        </w:rPr>
        <w:t>3</w:t>
      </w:r>
      <w:r w:rsidRPr="003C5014">
        <w:rPr>
          <w:rFonts w:ascii="楷体" w:eastAsia="楷体" w:hAnsi="楷体" w:cs="宋体" w:hint="eastAsia"/>
          <w:bCs/>
          <w:w w:val="90"/>
          <w:sz w:val="30"/>
          <w:szCs w:val="30"/>
        </w:rPr>
        <w:t>月</w:t>
      </w:r>
      <w:r w:rsidR="001D3A6F" w:rsidRPr="003C5014">
        <w:rPr>
          <w:rFonts w:ascii="楷体" w:eastAsia="楷体" w:hAnsi="楷体" w:cs="宋体" w:hint="eastAsia"/>
          <w:bCs/>
          <w:w w:val="90"/>
          <w:sz w:val="30"/>
          <w:szCs w:val="30"/>
        </w:rPr>
        <w:t>25</w:t>
      </w:r>
      <w:r w:rsidR="00622046" w:rsidRPr="003C5014">
        <w:rPr>
          <w:rFonts w:ascii="楷体" w:eastAsia="楷体" w:hAnsi="楷体" w:cs="宋体" w:hint="eastAsia"/>
          <w:bCs/>
          <w:w w:val="90"/>
          <w:sz w:val="30"/>
          <w:szCs w:val="30"/>
        </w:rPr>
        <w:t>日</w:t>
      </w:r>
      <w:r w:rsidRPr="003C5014">
        <w:rPr>
          <w:rFonts w:ascii="楷体" w:eastAsia="楷体" w:hAnsi="楷体" w:cs="宋体" w:hint="eastAsia"/>
          <w:bCs/>
          <w:w w:val="90"/>
          <w:sz w:val="30"/>
          <w:szCs w:val="30"/>
        </w:rPr>
        <w:t>经复旦大学第十八届工会委员会审议通过）</w:t>
      </w:r>
    </w:p>
    <w:p w14:paraId="36F30DC0" w14:textId="77777777" w:rsidR="008D4BA9" w:rsidRPr="00622046" w:rsidRDefault="008D4BA9" w:rsidP="008D4BA9">
      <w:pPr>
        <w:pStyle w:val="a3"/>
        <w:spacing w:line="480" w:lineRule="exact"/>
        <w:jc w:val="center"/>
        <w:rPr>
          <w:rFonts w:ascii="楷体" w:eastAsia="楷体" w:hAnsi="楷体" w:cs="宋体"/>
          <w:bCs/>
          <w:sz w:val="32"/>
          <w:szCs w:val="32"/>
        </w:rPr>
      </w:pPr>
    </w:p>
    <w:p w14:paraId="25634004" w14:textId="307CFFED" w:rsidR="008D4BA9" w:rsidRPr="00EC497F" w:rsidRDefault="008D4BA9" w:rsidP="008D4BA9">
      <w:pPr>
        <w:pStyle w:val="a3"/>
        <w:snapToGrid w:val="0"/>
        <w:spacing w:line="48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EC497F">
        <w:rPr>
          <w:rFonts w:ascii="仿宋" w:eastAsia="仿宋" w:hAnsi="仿宋" w:cs="仿宋" w:hint="eastAsia"/>
          <w:sz w:val="32"/>
          <w:szCs w:val="32"/>
        </w:rPr>
        <w:t>一、严格遵守和执行上海市总工会</w:t>
      </w:r>
      <w:bookmarkStart w:id="26" w:name="_Hlk42690355"/>
      <w:r w:rsidRPr="00EC497F">
        <w:rPr>
          <w:rFonts w:ascii="仿宋" w:eastAsia="仿宋" w:hAnsi="仿宋" w:cs="仿宋" w:hint="eastAsia"/>
          <w:sz w:val="32"/>
          <w:szCs w:val="32"/>
        </w:rPr>
        <w:t>《上海基层工会经费收支管理实施办法》</w:t>
      </w:r>
      <w:bookmarkStart w:id="27" w:name="_Hlk191909511"/>
      <w:r w:rsidRPr="00EC497F">
        <w:rPr>
          <w:rFonts w:ascii="仿宋" w:eastAsia="仿宋" w:hAnsi="仿宋" w:cs="仿宋" w:hint="eastAsia"/>
          <w:sz w:val="32"/>
          <w:szCs w:val="32"/>
        </w:rPr>
        <w:t>（沪工总财[</w:t>
      </w:r>
      <w:r w:rsidR="00A94C37" w:rsidRPr="00EC497F">
        <w:rPr>
          <w:rFonts w:ascii="仿宋" w:eastAsia="仿宋" w:hAnsi="仿宋" w:cs="仿宋"/>
          <w:sz w:val="32"/>
          <w:szCs w:val="32"/>
        </w:rPr>
        <w:t>2025</w:t>
      </w:r>
      <w:r w:rsidRPr="00EC497F">
        <w:rPr>
          <w:rFonts w:ascii="仿宋" w:eastAsia="仿宋" w:hAnsi="仿宋" w:cs="仿宋" w:hint="eastAsia"/>
          <w:sz w:val="32"/>
          <w:szCs w:val="32"/>
        </w:rPr>
        <w:t>]</w:t>
      </w:r>
      <w:r w:rsidR="00A94C37" w:rsidRPr="00EC497F">
        <w:rPr>
          <w:rFonts w:ascii="仿宋" w:eastAsia="仿宋" w:hAnsi="仿宋" w:cs="仿宋"/>
          <w:sz w:val="32"/>
          <w:szCs w:val="32"/>
        </w:rPr>
        <w:t>6</w:t>
      </w:r>
      <w:r w:rsidRPr="00EC497F">
        <w:rPr>
          <w:rFonts w:ascii="仿宋" w:eastAsia="仿宋" w:hAnsi="仿宋" w:cs="仿宋" w:hint="eastAsia"/>
          <w:sz w:val="32"/>
          <w:szCs w:val="32"/>
        </w:rPr>
        <w:t>号）</w:t>
      </w:r>
      <w:bookmarkEnd w:id="27"/>
      <w:r w:rsidRPr="00EC497F">
        <w:rPr>
          <w:rFonts w:ascii="仿宋" w:eastAsia="仿宋" w:hAnsi="仿宋" w:cs="仿宋" w:hint="eastAsia"/>
          <w:color w:val="000000"/>
          <w:sz w:val="32"/>
          <w:szCs w:val="32"/>
        </w:rPr>
        <w:t>文件精神</w:t>
      </w:r>
      <w:bookmarkEnd w:id="26"/>
      <w:r w:rsidRPr="00EC497F">
        <w:rPr>
          <w:rFonts w:ascii="仿宋" w:eastAsia="仿宋" w:hAnsi="仿宋" w:cs="仿宋" w:hint="eastAsia"/>
          <w:sz w:val="32"/>
          <w:szCs w:val="32"/>
        </w:rPr>
        <w:t>及校工会有关工会经费使用管理的有关规定。</w:t>
      </w:r>
    </w:p>
    <w:p w14:paraId="6B9B94F2" w14:textId="344697E1" w:rsidR="008D4BA9" w:rsidRPr="00EC497F" w:rsidRDefault="008D4BA9" w:rsidP="008D4BA9">
      <w:pPr>
        <w:pStyle w:val="a3"/>
        <w:snapToGrid w:val="0"/>
        <w:spacing w:line="48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EC497F">
        <w:rPr>
          <w:rFonts w:ascii="仿宋" w:eastAsia="仿宋" w:hAnsi="仿宋" w:cs="仿宋" w:hint="eastAsia"/>
          <w:sz w:val="32"/>
          <w:szCs w:val="32"/>
        </w:rPr>
        <w:t>二、基层工会经费收支管理使用应遵循</w:t>
      </w:r>
      <w:r w:rsidR="00622046" w:rsidRPr="00622046">
        <w:rPr>
          <w:rFonts w:ascii="仿宋" w:eastAsia="仿宋" w:hAnsi="仿宋" w:cs="仿宋" w:hint="eastAsia"/>
          <w:sz w:val="32"/>
          <w:szCs w:val="32"/>
        </w:rPr>
        <w:t>遵纪守法、经费独立、预算管理、服务职工、厉行节约和民主管理原则</w:t>
      </w:r>
      <w:r w:rsidRPr="00EC497F">
        <w:rPr>
          <w:rFonts w:ascii="仿宋" w:eastAsia="仿宋" w:hAnsi="仿宋" w:cs="仿宋" w:hint="eastAsia"/>
          <w:sz w:val="32"/>
          <w:szCs w:val="32"/>
        </w:rPr>
        <w:t>。基层工会主席或者主持工作的副主席对经费收支使用负责，重大或重要经费开支须经工</w:t>
      </w:r>
      <w:bookmarkStart w:id="28" w:name="_GoBack"/>
      <w:bookmarkEnd w:id="28"/>
      <w:r w:rsidRPr="00EC497F">
        <w:rPr>
          <w:rFonts w:ascii="仿宋" w:eastAsia="仿宋" w:hAnsi="仿宋" w:cs="仿宋" w:hint="eastAsia"/>
          <w:sz w:val="32"/>
          <w:szCs w:val="32"/>
        </w:rPr>
        <w:t>会委员会讨论决定。所有经费报销，须</w:t>
      </w:r>
      <w:r w:rsidR="00622046">
        <w:rPr>
          <w:rFonts w:ascii="仿宋" w:eastAsia="仿宋" w:hAnsi="仿宋" w:cs="仿宋" w:hint="eastAsia"/>
          <w:sz w:val="32"/>
          <w:szCs w:val="32"/>
        </w:rPr>
        <w:t>有</w:t>
      </w:r>
      <w:r w:rsidRPr="00EC497F">
        <w:rPr>
          <w:rFonts w:ascii="仿宋" w:eastAsia="仿宋" w:hAnsi="仿宋" w:cs="仿宋" w:hint="eastAsia"/>
          <w:sz w:val="32"/>
          <w:szCs w:val="32"/>
        </w:rPr>
        <w:t>经办人签名，</w:t>
      </w:r>
      <w:r w:rsidR="00622046">
        <w:rPr>
          <w:rFonts w:ascii="仿宋" w:eastAsia="仿宋" w:hAnsi="仿宋" w:cs="仿宋" w:hint="eastAsia"/>
          <w:sz w:val="32"/>
          <w:szCs w:val="32"/>
        </w:rPr>
        <w:t>经</w:t>
      </w:r>
      <w:r w:rsidR="00622046">
        <w:rPr>
          <w:rFonts w:ascii="仿宋" w:eastAsia="仿宋" w:hAnsi="仿宋" w:cs="仿宋"/>
          <w:sz w:val="32"/>
          <w:szCs w:val="32"/>
        </w:rPr>
        <w:t>基层</w:t>
      </w:r>
      <w:r w:rsidR="00622046" w:rsidRPr="00EC497F">
        <w:rPr>
          <w:rFonts w:ascii="仿宋" w:eastAsia="仿宋" w:hAnsi="仿宋" w:cs="仿宋" w:hint="eastAsia"/>
          <w:sz w:val="32"/>
          <w:szCs w:val="32"/>
        </w:rPr>
        <w:t>工会主席审批</w:t>
      </w:r>
      <w:r w:rsidR="00622046">
        <w:rPr>
          <w:rFonts w:ascii="仿宋" w:eastAsia="仿宋" w:hAnsi="仿宋" w:cs="仿宋" w:hint="eastAsia"/>
          <w:sz w:val="32"/>
          <w:szCs w:val="32"/>
        </w:rPr>
        <w:t>签字</w:t>
      </w:r>
      <w:r w:rsidR="00622046" w:rsidRPr="00EC497F">
        <w:rPr>
          <w:rFonts w:ascii="仿宋" w:eastAsia="仿宋" w:hAnsi="仿宋" w:cs="仿宋" w:hint="eastAsia"/>
          <w:sz w:val="32"/>
          <w:szCs w:val="32"/>
        </w:rPr>
        <w:t>，</w:t>
      </w:r>
      <w:r w:rsidRPr="00EC497F">
        <w:rPr>
          <w:rFonts w:ascii="仿宋" w:eastAsia="仿宋" w:hAnsi="仿宋" w:cs="仿宋" w:hint="eastAsia"/>
          <w:sz w:val="32"/>
          <w:szCs w:val="32"/>
        </w:rPr>
        <w:t>并在发票上写明事由。</w:t>
      </w:r>
    </w:p>
    <w:p w14:paraId="4AADEA4B" w14:textId="77777777" w:rsidR="008D4BA9" w:rsidRPr="00EC497F" w:rsidRDefault="008D4BA9" w:rsidP="008D4BA9">
      <w:pPr>
        <w:snapToGrid w:val="0"/>
        <w:spacing w:line="480" w:lineRule="exact"/>
        <w:ind w:firstLine="570"/>
        <w:rPr>
          <w:rFonts w:ascii="仿宋" w:eastAsia="仿宋" w:hAnsi="仿宋" w:cs="仿宋"/>
          <w:sz w:val="32"/>
          <w:szCs w:val="32"/>
        </w:rPr>
      </w:pPr>
      <w:r w:rsidRPr="00EC497F">
        <w:rPr>
          <w:rFonts w:ascii="仿宋" w:eastAsia="仿宋" w:hAnsi="仿宋" w:cs="仿宋" w:hint="eastAsia"/>
          <w:sz w:val="32"/>
          <w:szCs w:val="32"/>
        </w:rPr>
        <w:t>三、基层工会经费收缴</w:t>
      </w:r>
    </w:p>
    <w:p w14:paraId="0D022C1F" w14:textId="77777777" w:rsidR="008D4BA9" w:rsidRPr="00EC497F" w:rsidRDefault="008D4BA9" w:rsidP="008D4BA9">
      <w:pPr>
        <w:snapToGrid w:val="0"/>
        <w:spacing w:line="480" w:lineRule="exact"/>
        <w:ind w:firstLine="570"/>
        <w:rPr>
          <w:rFonts w:ascii="仿宋" w:eastAsia="仿宋" w:hAnsi="仿宋" w:cs="仿宋"/>
          <w:sz w:val="32"/>
          <w:szCs w:val="32"/>
        </w:rPr>
      </w:pPr>
      <w:r w:rsidRPr="00EC497F">
        <w:rPr>
          <w:rFonts w:ascii="仿宋" w:eastAsia="仿宋" w:hAnsi="仿宋" w:cs="仿宋" w:hint="eastAsia"/>
          <w:sz w:val="32"/>
          <w:szCs w:val="32"/>
        </w:rPr>
        <w:t>（一）在编会员</w:t>
      </w:r>
    </w:p>
    <w:p w14:paraId="276351D1" w14:textId="3EA7E4F5" w:rsidR="008D4BA9" w:rsidRPr="00EC497F" w:rsidRDefault="008D4BA9" w:rsidP="008D4BA9">
      <w:pPr>
        <w:snapToGrid w:val="0"/>
        <w:spacing w:line="480" w:lineRule="exact"/>
        <w:ind w:firstLine="570"/>
        <w:rPr>
          <w:rFonts w:ascii="仿宋" w:eastAsia="仿宋" w:hAnsi="仿宋" w:cs="仿宋"/>
          <w:sz w:val="32"/>
          <w:szCs w:val="32"/>
        </w:rPr>
      </w:pPr>
      <w:r w:rsidRPr="00EC497F">
        <w:rPr>
          <w:rFonts w:ascii="仿宋" w:eastAsia="仿宋" w:hAnsi="仿宋" w:cs="仿宋" w:hint="eastAsia"/>
          <w:sz w:val="32"/>
          <w:szCs w:val="32"/>
        </w:rPr>
        <w:t>在编会员会费依照</w:t>
      </w:r>
      <w:r w:rsidR="00622046">
        <w:rPr>
          <w:rFonts w:ascii="仿宋" w:eastAsia="仿宋" w:hAnsi="仿宋" w:cs="仿宋" w:hint="eastAsia"/>
          <w:sz w:val="32"/>
          <w:szCs w:val="32"/>
        </w:rPr>
        <w:t>《工会法》</w:t>
      </w:r>
      <w:r w:rsidRPr="00EC497F">
        <w:rPr>
          <w:rFonts w:ascii="仿宋" w:eastAsia="仿宋" w:hAnsi="仿宋" w:cs="仿宋" w:hint="eastAsia"/>
          <w:sz w:val="32"/>
          <w:szCs w:val="32"/>
        </w:rPr>
        <w:t>规定按本人工资收入的5‰</w:t>
      </w:r>
      <w:r w:rsidR="00622046">
        <w:rPr>
          <w:rFonts w:ascii="仿宋" w:eastAsia="仿宋" w:hAnsi="仿宋" w:cs="仿宋" w:hint="eastAsia"/>
          <w:sz w:val="32"/>
          <w:szCs w:val="32"/>
        </w:rPr>
        <w:t>计算</w:t>
      </w:r>
      <w:r w:rsidR="00622046">
        <w:rPr>
          <w:rFonts w:ascii="仿宋" w:eastAsia="仿宋" w:hAnsi="仿宋" w:cs="仿宋"/>
          <w:sz w:val="32"/>
          <w:szCs w:val="32"/>
        </w:rPr>
        <w:t>，</w:t>
      </w:r>
      <w:r w:rsidRPr="00EC497F">
        <w:rPr>
          <w:rFonts w:ascii="仿宋" w:eastAsia="仿宋" w:hAnsi="仿宋" w:cs="仿宋" w:hint="eastAsia"/>
          <w:sz w:val="32"/>
          <w:szCs w:val="32"/>
        </w:rPr>
        <w:t>由人事处代为扣缴，拨缴经费由学校统一缴纳。</w:t>
      </w:r>
    </w:p>
    <w:p w14:paraId="28468D61" w14:textId="77777777" w:rsidR="008D4BA9" w:rsidRPr="00EC497F" w:rsidRDefault="008D4BA9" w:rsidP="008D4BA9">
      <w:pPr>
        <w:snapToGrid w:val="0"/>
        <w:spacing w:line="480" w:lineRule="exact"/>
        <w:ind w:firstLine="570"/>
        <w:rPr>
          <w:rFonts w:ascii="仿宋" w:eastAsia="仿宋" w:hAnsi="仿宋" w:cs="仿宋"/>
          <w:sz w:val="32"/>
          <w:szCs w:val="32"/>
        </w:rPr>
      </w:pPr>
      <w:r w:rsidRPr="00EC497F">
        <w:rPr>
          <w:rFonts w:ascii="仿宋" w:eastAsia="仿宋" w:hAnsi="仿宋" w:cs="仿宋" w:hint="eastAsia"/>
          <w:sz w:val="32"/>
          <w:szCs w:val="32"/>
        </w:rPr>
        <w:t>（二）非编会员及博士后会员</w:t>
      </w:r>
    </w:p>
    <w:p w14:paraId="35AA7C89" w14:textId="77777777" w:rsidR="008D4BA9" w:rsidRPr="00EC497F" w:rsidRDefault="008D4BA9" w:rsidP="008D4BA9">
      <w:pPr>
        <w:snapToGrid w:val="0"/>
        <w:spacing w:line="480" w:lineRule="exact"/>
        <w:ind w:firstLine="570"/>
        <w:rPr>
          <w:rFonts w:ascii="仿宋" w:eastAsia="仿宋" w:hAnsi="仿宋" w:cs="仿宋"/>
          <w:sz w:val="32"/>
          <w:szCs w:val="32"/>
        </w:rPr>
      </w:pPr>
      <w:r w:rsidRPr="00EC497F">
        <w:rPr>
          <w:rFonts w:ascii="仿宋" w:eastAsia="仿宋" w:hAnsi="仿宋" w:cs="仿宋" w:hint="eastAsia"/>
          <w:sz w:val="32"/>
          <w:szCs w:val="32"/>
        </w:rPr>
        <w:t>基层工会负责统一收取非编会员和博士后会员的有关经费。缴费标准：</w:t>
      </w:r>
    </w:p>
    <w:p w14:paraId="68785362" w14:textId="77777777" w:rsidR="008D4BA9" w:rsidRPr="00EC497F" w:rsidRDefault="008D4BA9" w:rsidP="008D4BA9">
      <w:pPr>
        <w:snapToGrid w:val="0"/>
        <w:spacing w:line="480" w:lineRule="exact"/>
        <w:ind w:firstLine="570"/>
        <w:rPr>
          <w:rFonts w:ascii="仿宋" w:eastAsia="仿宋" w:hAnsi="仿宋" w:cs="仿宋"/>
          <w:sz w:val="32"/>
          <w:szCs w:val="32"/>
        </w:rPr>
      </w:pPr>
      <w:r w:rsidRPr="00EC497F">
        <w:rPr>
          <w:rFonts w:ascii="仿宋" w:eastAsia="仿宋" w:hAnsi="仿宋" w:cs="仿宋" w:hint="eastAsia"/>
          <w:sz w:val="32"/>
          <w:szCs w:val="32"/>
        </w:rPr>
        <w:t>1.非编会员：每人每年会费180元（会员个人承担），拨缴经费720元(由单位承担），</w:t>
      </w:r>
      <w:r w:rsidRPr="00EC497F">
        <w:rPr>
          <w:rFonts w:ascii="仿宋" w:eastAsia="仿宋" w:hAnsi="仿宋" w:cs="仿宋" w:hint="eastAsia"/>
          <w:color w:val="000000"/>
          <w:sz w:val="32"/>
          <w:szCs w:val="32"/>
        </w:rPr>
        <w:t>原则上由基层工会统一收取后一年一交；为了加强预算管理，个人会费、单位拨缴经费需在每年的4月底前交校工会财务办公室。在</w:t>
      </w:r>
      <w:r w:rsidRPr="00EC497F">
        <w:rPr>
          <w:rFonts w:ascii="仿宋" w:eastAsia="仿宋" w:hAnsi="仿宋" w:cs="仿宋" w:hint="eastAsia"/>
          <w:sz w:val="32"/>
          <w:szCs w:val="32"/>
        </w:rPr>
        <w:t>完成上交校工会财务后，才能获得非编会员的下拨经费。</w:t>
      </w:r>
    </w:p>
    <w:p w14:paraId="6B23B89B" w14:textId="77777777" w:rsidR="008D4BA9" w:rsidRPr="00EC497F" w:rsidRDefault="008D4BA9" w:rsidP="008D4BA9">
      <w:pPr>
        <w:snapToGrid w:val="0"/>
        <w:spacing w:line="480" w:lineRule="exact"/>
        <w:ind w:firstLine="570"/>
        <w:rPr>
          <w:rFonts w:ascii="仿宋" w:eastAsia="仿宋" w:hAnsi="仿宋" w:cs="仿宋"/>
          <w:sz w:val="32"/>
          <w:szCs w:val="32"/>
        </w:rPr>
      </w:pPr>
      <w:r w:rsidRPr="00EC497F">
        <w:rPr>
          <w:rFonts w:ascii="仿宋" w:eastAsia="仿宋" w:hAnsi="仿宋" w:cs="仿宋" w:hint="eastAsia"/>
          <w:sz w:val="32"/>
          <w:szCs w:val="32"/>
        </w:rPr>
        <w:t>2.博士后会员：每人每年会费180元（会员个人承担），</w:t>
      </w:r>
      <w:r w:rsidRPr="00EC497F">
        <w:rPr>
          <w:rFonts w:ascii="仿宋" w:eastAsia="仿宋" w:hAnsi="仿宋" w:cs="仿宋" w:hint="eastAsia"/>
          <w:color w:val="000000"/>
          <w:sz w:val="32"/>
          <w:szCs w:val="32"/>
        </w:rPr>
        <w:t>原则上由基层工会统一收取后一年一交，且在每年的4月底前交校工会财务办公室。</w:t>
      </w:r>
      <w:r w:rsidRPr="00EC497F">
        <w:rPr>
          <w:rFonts w:ascii="仿宋" w:eastAsia="仿宋" w:hAnsi="仿宋" w:cs="仿宋" w:hint="eastAsia"/>
          <w:sz w:val="32"/>
          <w:szCs w:val="32"/>
        </w:rPr>
        <w:t>拨缴经费由学校人事处博后办统一缴纳。</w:t>
      </w:r>
      <w:r w:rsidRPr="00EC497F">
        <w:rPr>
          <w:rFonts w:ascii="仿宋" w:eastAsia="仿宋" w:hAnsi="仿宋" w:cs="仿宋" w:hint="eastAsia"/>
          <w:color w:val="000000"/>
          <w:sz w:val="32"/>
          <w:szCs w:val="32"/>
        </w:rPr>
        <w:t>在</w:t>
      </w:r>
      <w:r w:rsidRPr="00EC497F">
        <w:rPr>
          <w:rFonts w:ascii="仿宋" w:eastAsia="仿宋" w:hAnsi="仿宋" w:cs="仿宋" w:hint="eastAsia"/>
          <w:sz w:val="32"/>
          <w:szCs w:val="32"/>
        </w:rPr>
        <w:t>完成上交校工会财务后，才能获得博士后会员的下</w:t>
      </w:r>
      <w:r w:rsidRPr="00EC497F">
        <w:rPr>
          <w:rFonts w:ascii="仿宋" w:eastAsia="仿宋" w:hAnsi="仿宋" w:cs="仿宋" w:hint="eastAsia"/>
          <w:sz w:val="32"/>
          <w:szCs w:val="32"/>
        </w:rPr>
        <w:lastRenderedPageBreak/>
        <w:t>拨经费。</w:t>
      </w:r>
    </w:p>
    <w:p w14:paraId="546E02A0" w14:textId="77777777" w:rsidR="008D4BA9" w:rsidRPr="00EC497F" w:rsidRDefault="008D4BA9" w:rsidP="008D4BA9">
      <w:pPr>
        <w:pStyle w:val="a3"/>
        <w:snapToGrid w:val="0"/>
        <w:spacing w:line="480" w:lineRule="exact"/>
        <w:ind w:firstLineChars="150" w:firstLine="480"/>
        <w:rPr>
          <w:rFonts w:ascii="仿宋" w:eastAsia="仿宋" w:hAnsi="仿宋" w:cs="仿宋"/>
          <w:sz w:val="32"/>
          <w:szCs w:val="32"/>
        </w:rPr>
      </w:pPr>
      <w:r w:rsidRPr="00EC497F">
        <w:rPr>
          <w:rFonts w:ascii="仿宋" w:eastAsia="仿宋" w:hAnsi="仿宋" w:cs="仿宋" w:hint="eastAsia"/>
          <w:sz w:val="32"/>
          <w:szCs w:val="32"/>
        </w:rPr>
        <w:t>四、基层工会经费使用</w:t>
      </w:r>
    </w:p>
    <w:p w14:paraId="1B6798C2" w14:textId="44761597" w:rsidR="008D4BA9" w:rsidRPr="00EC497F" w:rsidRDefault="008D4BA9" w:rsidP="008D4BA9">
      <w:pPr>
        <w:pStyle w:val="a3"/>
        <w:snapToGrid w:val="0"/>
        <w:spacing w:line="480" w:lineRule="exact"/>
        <w:ind w:firstLineChars="150" w:firstLine="480"/>
        <w:rPr>
          <w:rFonts w:ascii="仿宋" w:eastAsia="仿宋" w:hAnsi="仿宋" w:cs="仿宋"/>
          <w:sz w:val="32"/>
          <w:szCs w:val="32"/>
        </w:rPr>
      </w:pPr>
      <w:r w:rsidRPr="00EC497F">
        <w:rPr>
          <w:rFonts w:ascii="仿宋" w:eastAsia="仿宋" w:hAnsi="仿宋" w:cs="仿宋" w:hint="eastAsia"/>
          <w:sz w:val="32"/>
          <w:szCs w:val="32"/>
        </w:rPr>
        <w:t>校工会下拨给基层工会的经费有会费</w:t>
      </w:r>
      <w:r w:rsidR="00622046">
        <w:rPr>
          <w:rFonts w:ascii="仿宋" w:eastAsia="仿宋" w:hAnsi="仿宋" w:cs="仿宋" w:hint="eastAsia"/>
          <w:sz w:val="32"/>
          <w:szCs w:val="32"/>
        </w:rPr>
        <w:t>和</w:t>
      </w:r>
      <w:r w:rsidRPr="00EC497F">
        <w:rPr>
          <w:rFonts w:ascii="仿宋" w:eastAsia="仿宋" w:hAnsi="仿宋" w:cs="仿宋" w:hint="eastAsia"/>
          <w:sz w:val="32"/>
          <w:szCs w:val="32"/>
        </w:rPr>
        <w:t>集体活动费。</w:t>
      </w:r>
    </w:p>
    <w:p w14:paraId="705BFBC7" w14:textId="77777777" w:rsidR="008D4BA9" w:rsidRPr="00EC497F" w:rsidRDefault="008D4BA9" w:rsidP="008D4BA9">
      <w:pPr>
        <w:snapToGrid w:val="0"/>
        <w:spacing w:line="480" w:lineRule="exact"/>
        <w:ind w:firstLine="570"/>
        <w:rPr>
          <w:rFonts w:ascii="仿宋" w:eastAsia="仿宋" w:hAnsi="仿宋" w:cs="仿宋"/>
          <w:sz w:val="32"/>
          <w:szCs w:val="32"/>
        </w:rPr>
      </w:pPr>
      <w:r w:rsidRPr="00EC497F">
        <w:rPr>
          <w:rFonts w:ascii="仿宋" w:eastAsia="仿宋" w:hAnsi="仿宋" w:cs="仿宋" w:hint="eastAsia"/>
          <w:sz w:val="32"/>
          <w:szCs w:val="32"/>
        </w:rPr>
        <w:t>（一）会费</w:t>
      </w:r>
    </w:p>
    <w:p w14:paraId="13D6EF11" w14:textId="77777777" w:rsidR="008D4BA9" w:rsidRPr="00EC497F" w:rsidRDefault="008D4BA9" w:rsidP="008D4BA9">
      <w:pPr>
        <w:pStyle w:val="a3"/>
        <w:snapToGrid w:val="0"/>
        <w:spacing w:line="48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EC497F">
        <w:rPr>
          <w:rFonts w:ascii="仿宋" w:eastAsia="仿宋" w:hAnsi="仿宋" w:cs="仿宋" w:hint="eastAsia"/>
          <w:color w:val="000000"/>
          <w:sz w:val="32"/>
          <w:szCs w:val="32"/>
        </w:rPr>
        <w:t>以基层工会在编会员缴纳的年初数为基数，乘以12月作为全年数额，同时加上非编及博士后会员缴纳的全年会费。校工会全额返还基层工会，</w:t>
      </w:r>
      <w:r w:rsidRPr="00EC497F">
        <w:rPr>
          <w:rFonts w:ascii="仿宋" w:eastAsia="仿宋" w:hAnsi="仿宋" w:cs="仿宋" w:hint="eastAsia"/>
          <w:sz w:val="32"/>
          <w:szCs w:val="32"/>
        </w:rPr>
        <w:t>作为日常开支经费，用于职工活动、维权、</w:t>
      </w:r>
      <w:r w:rsidRPr="00EC497F">
        <w:rPr>
          <w:rFonts w:ascii="仿宋" w:eastAsia="仿宋" w:hAnsi="仿宋" w:cs="仿宋" w:hint="eastAsia"/>
          <w:color w:val="000000"/>
          <w:sz w:val="32"/>
          <w:szCs w:val="32"/>
        </w:rPr>
        <w:t>慰问</w:t>
      </w:r>
      <w:r w:rsidRPr="00EC497F">
        <w:rPr>
          <w:rFonts w:ascii="仿宋" w:eastAsia="仿宋" w:hAnsi="仿宋" w:cs="仿宋" w:hint="eastAsia"/>
          <w:sz w:val="32"/>
          <w:szCs w:val="32"/>
        </w:rPr>
        <w:t>、业务等各个方面，集中和零星使用均可。</w:t>
      </w:r>
    </w:p>
    <w:p w14:paraId="379E16B3" w14:textId="77777777" w:rsidR="00A94C37" w:rsidRPr="00EC497F" w:rsidRDefault="00A94C37" w:rsidP="008D4BA9">
      <w:pPr>
        <w:pStyle w:val="a3"/>
        <w:snapToGrid w:val="0"/>
        <w:spacing w:line="48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EC497F">
        <w:rPr>
          <w:rFonts w:ascii="仿宋" w:eastAsia="仿宋" w:hAnsi="仿宋" w:cs="仿宋" w:hint="eastAsia"/>
          <w:sz w:val="32"/>
          <w:szCs w:val="32"/>
        </w:rPr>
        <w:t>1</w:t>
      </w:r>
      <w:r w:rsidRPr="00EC497F">
        <w:rPr>
          <w:rFonts w:ascii="仿宋" w:eastAsia="仿宋" w:hAnsi="仿宋" w:cs="仿宋"/>
          <w:sz w:val="32"/>
          <w:szCs w:val="32"/>
        </w:rPr>
        <w:t>.</w:t>
      </w:r>
      <w:r w:rsidRPr="00EC497F">
        <w:rPr>
          <w:rFonts w:ascii="仿宋" w:eastAsia="仿宋" w:hAnsi="仿宋" w:cs="仿宋" w:hint="eastAsia"/>
          <w:sz w:val="32"/>
          <w:szCs w:val="32"/>
        </w:rPr>
        <w:t>会员慰问</w:t>
      </w:r>
    </w:p>
    <w:p w14:paraId="46D99B5B" w14:textId="541F1BA8" w:rsidR="00A94C37" w:rsidRPr="00EC497F" w:rsidRDefault="00A94C37" w:rsidP="008D4BA9">
      <w:pPr>
        <w:pStyle w:val="a3"/>
        <w:snapToGrid w:val="0"/>
        <w:spacing w:line="48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EC497F">
        <w:rPr>
          <w:rFonts w:ascii="仿宋" w:eastAsia="仿宋" w:hAnsi="仿宋" w:cs="仿宋" w:hint="eastAsia"/>
          <w:sz w:val="32"/>
          <w:szCs w:val="32"/>
        </w:rPr>
        <w:t>基层工会慰问工会会员按照《复旦大学工会会员慰问金、困难补助金发放条例》</w:t>
      </w:r>
      <w:r w:rsidR="00F737BC">
        <w:rPr>
          <w:rFonts w:ascii="仿宋" w:eastAsia="仿宋" w:hAnsi="仿宋" w:cs="仿宋" w:hint="eastAsia"/>
          <w:sz w:val="32"/>
          <w:szCs w:val="32"/>
        </w:rPr>
        <w:t>（详见附件</w:t>
      </w:r>
      <w:r w:rsidR="00F737BC">
        <w:rPr>
          <w:rFonts w:ascii="仿宋" w:eastAsia="仿宋" w:hAnsi="仿宋" w:cs="仿宋"/>
          <w:sz w:val="32"/>
          <w:szCs w:val="32"/>
        </w:rPr>
        <w:t>1</w:t>
      </w:r>
      <w:r w:rsidR="00F737BC">
        <w:rPr>
          <w:rFonts w:ascii="仿宋" w:eastAsia="仿宋" w:hAnsi="仿宋" w:cs="仿宋" w:hint="eastAsia"/>
          <w:sz w:val="32"/>
          <w:szCs w:val="32"/>
        </w:rPr>
        <w:t>）</w:t>
      </w:r>
      <w:r w:rsidRPr="00EC497F">
        <w:rPr>
          <w:rFonts w:ascii="仿宋" w:eastAsia="仿宋" w:hAnsi="仿宋" w:cs="仿宋" w:hint="eastAsia"/>
          <w:sz w:val="32"/>
          <w:szCs w:val="32"/>
        </w:rPr>
        <w:t>执行。</w:t>
      </w:r>
    </w:p>
    <w:p w14:paraId="583027F6" w14:textId="1665FF7D" w:rsidR="00F675BA" w:rsidRPr="00EC497F" w:rsidRDefault="004C6C8E" w:rsidP="008D4BA9">
      <w:pPr>
        <w:pStyle w:val="a3"/>
        <w:snapToGrid w:val="0"/>
        <w:spacing w:line="48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2</w:t>
      </w:r>
      <w:r w:rsidR="00B52D7C" w:rsidRPr="00EC497F">
        <w:rPr>
          <w:rFonts w:ascii="仿宋" w:eastAsia="仿宋" w:hAnsi="仿宋" w:cs="仿宋"/>
          <w:sz w:val="32"/>
          <w:szCs w:val="32"/>
        </w:rPr>
        <w:t>.</w:t>
      </w:r>
      <w:r w:rsidR="00B52D7C" w:rsidRPr="00EC497F">
        <w:rPr>
          <w:rFonts w:ascii="仿宋" w:eastAsia="仿宋" w:hAnsi="仿宋" w:cs="仿宋" w:hint="eastAsia"/>
          <w:sz w:val="32"/>
          <w:szCs w:val="32"/>
        </w:rPr>
        <w:t>文体活动</w:t>
      </w:r>
    </w:p>
    <w:p w14:paraId="77E7201E" w14:textId="77777777" w:rsidR="00622046" w:rsidRDefault="00B52D7C" w:rsidP="008D4BA9">
      <w:pPr>
        <w:snapToGrid w:val="0"/>
        <w:spacing w:line="480" w:lineRule="exact"/>
        <w:ind w:firstLine="570"/>
        <w:rPr>
          <w:rFonts w:ascii="仿宋" w:eastAsia="仿宋" w:hAnsi="仿宋" w:cs="仿宋"/>
          <w:sz w:val="32"/>
          <w:szCs w:val="32"/>
        </w:rPr>
      </w:pPr>
      <w:r w:rsidRPr="00EC497F">
        <w:rPr>
          <w:rFonts w:ascii="仿宋" w:eastAsia="仿宋" w:hAnsi="仿宋" w:cs="仿宋" w:hint="eastAsia"/>
          <w:sz w:val="32"/>
          <w:szCs w:val="32"/>
        </w:rPr>
        <w:t>组织文体活动所需服装除高档、特殊服装应采用租赁方式外，有统一着装要求的，按每人每年不超过5</w:t>
      </w:r>
      <w:r w:rsidRPr="00EC497F">
        <w:rPr>
          <w:rFonts w:ascii="仿宋" w:eastAsia="仿宋" w:hAnsi="仿宋" w:cs="仿宋"/>
          <w:sz w:val="32"/>
          <w:szCs w:val="32"/>
        </w:rPr>
        <w:t>00</w:t>
      </w:r>
      <w:r w:rsidRPr="00EC497F">
        <w:rPr>
          <w:rFonts w:ascii="仿宋" w:eastAsia="仿宋" w:hAnsi="仿宋" w:cs="仿宋" w:hint="eastAsia"/>
          <w:sz w:val="32"/>
          <w:szCs w:val="32"/>
        </w:rPr>
        <w:t>元购置。按规定开支的伙食费每人每餐不超过5</w:t>
      </w:r>
      <w:r w:rsidRPr="00EC497F">
        <w:rPr>
          <w:rFonts w:ascii="仿宋" w:eastAsia="仿宋" w:hAnsi="仿宋" w:cs="仿宋"/>
          <w:sz w:val="32"/>
          <w:szCs w:val="32"/>
        </w:rPr>
        <w:t>0</w:t>
      </w:r>
      <w:r w:rsidRPr="00EC497F">
        <w:rPr>
          <w:rFonts w:ascii="仿宋" w:eastAsia="仿宋" w:hAnsi="仿宋" w:cs="仿宋" w:hint="eastAsia"/>
          <w:sz w:val="32"/>
          <w:szCs w:val="32"/>
        </w:rPr>
        <w:t>元，不得发放现金。</w:t>
      </w:r>
      <w:r w:rsidR="00622046">
        <w:rPr>
          <w:rFonts w:ascii="仿宋" w:eastAsia="仿宋" w:hAnsi="仿宋" w:cs="仿宋" w:hint="eastAsia"/>
          <w:sz w:val="32"/>
          <w:szCs w:val="32"/>
        </w:rPr>
        <w:t xml:space="preserve">  </w:t>
      </w:r>
    </w:p>
    <w:p w14:paraId="20D8E089" w14:textId="6356116B" w:rsidR="008D4BA9" w:rsidRPr="00EC497F" w:rsidRDefault="008D4BA9" w:rsidP="008D4BA9">
      <w:pPr>
        <w:snapToGrid w:val="0"/>
        <w:spacing w:line="480" w:lineRule="exact"/>
        <w:ind w:firstLine="570"/>
        <w:rPr>
          <w:rFonts w:ascii="仿宋" w:eastAsia="仿宋" w:hAnsi="仿宋" w:cs="仿宋"/>
          <w:sz w:val="32"/>
          <w:szCs w:val="32"/>
        </w:rPr>
      </w:pPr>
      <w:r w:rsidRPr="00EC497F">
        <w:rPr>
          <w:rFonts w:ascii="仿宋" w:eastAsia="仿宋" w:hAnsi="仿宋" w:cs="仿宋" w:hint="eastAsia"/>
          <w:sz w:val="32"/>
          <w:szCs w:val="32"/>
        </w:rPr>
        <w:t>（二）集体活动费</w:t>
      </w:r>
    </w:p>
    <w:p w14:paraId="6FC58050" w14:textId="77777777" w:rsidR="00622046" w:rsidRDefault="008D4BA9" w:rsidP="004C6C8E">
      <w:pPr>
        <w:pStyle w:val="a3"/>
        <w:snapToGrid w:val="0"/>
        <w:spacing w:line="48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EC497F">
        <w:rPr>
          <w:rFonts w:ascii="仿宋" w:eastAsia="仿宋" w:hAnsi="仿宋" w:cs="仿宋" w:hint="eastAsia"/>
          <w:sz w:val="32"/>
          <w:szCs w:val="32"/>
        </w:rPr>
        <w:t>按年初</w:t>
      </w:r>
      <w:r w:rsidRPr="00EC497F">
        <w:rPr>
          <w:rFonts w:ascii="仿宋" w:eastAsia="仿宋" w:hAnsi="仿宋" w:cs="仿宋" w:hint="eastAsia"/>
          <w:color w:val="000000"/>
          <w:sz w:val="32"/>
          <w:szCs w:val="32"/>
        </w:rPr>
        <w:t>核定</w:t>
      </w:r>
      <w:r w:rsidRPr="00EC497F">
        <w:rPr>
          <w:rFonts w:ascii="仿宋" w:eastAsia="仿宋" w:hAnsi="仿宋" w:cs="仿宋" w:hint="eastAsia"/>
          <w:sz w:val="32"/>
          <w:szCs w:val="32"/>
        </w:rPr>
        <w:t>的</w:t>
      </w:r>
      <w:r w:rsidRPr="00EC497F">
        <w:rPr>
          <w:rFonts w:ascii="仿宋" w:eastAsia="仿宋" w:hAnsi="仿宋" w:cs="仿宋" w:hint="eastAsia"/>
          <w:color w:val="000000"/>
          <w:sz w:val="32"/>
          <w:szCs w:val="32"/>
        </w:rPr>
        <w:t>各基层工会</w:t>
      </w:r>
      <w:r w:rsidRPr="00EC497F">
        <w:rPr>
          <w:rFonts w:ascii="仿宋" w:eastAsia="仿宋" w:hAnsi="仿宋" w:cs="仿宋" w:hint="eastAsia"/>
          <w:sz w:val="32"/>
          <w:szCs w:val="32"/>
        </w:rPr>
        <w:t>会员数（含非编和博士后会员），</w:t>
      </w:r>
      <w:r w:rsidRPr="00EC497F">
        <w:rPr>
          <w:rFonts w:ascii="仿宋" w:eastAsia="仿宋" w:hAnsi="仿宋" w:cs="仿宋" w:hint="eastAsia"/>
          <w:color w:val="000000"/>
          <w:sz w:val="32"/>
          <w:szCs w:val="32"/>
        </w:rPr>
        <w:t>以每位会员500元/年额度下拨</w:t>
      </w:r>
      <w:r w:rsidRPr="00EC497F">
        <w:rPr>
          <w:rFonts w:ascii="仿宋" w:eastAsia="仿宋" w:hAnsi="仿宋" w:cs="仿宋" w:hint="eastAsia"/>
          <w:sz w:val="32"/>
          <w:szCs w:val="32"/>
        </w:rPr>
        <w:t>。主要用于</w:t>
      </w:r>
      <w:r w:rsidR="00D91D6A">
        <w:rPr>
          <w:rFonts w:ascii="仿宋" w:eastAsia="仿宋" w:hAnsi="仿宋" w:cs="仿宋" w:hint="eastAsia"/>
          <w:sz w:val="32"/>
          <w:szCs w:val="32"/>
        </w:rPr>
        <w:t>会员</w:t>
      </w:r>
      <w:r w:rsidR="00B52D7C" w:rsidRPr="00EC497F">
        <w:rPr>
          <w:rFonts w:ascii="仿宋" w:eastAsia="仿宋" w:hAnsi="仿宋" w:cs="仿宋" w:hint="eastAsia"/>
          <w:sz w:val="32"/>
          <w:szCs w:val="32"/>
        </w:rPr>
        <w:t>节日慰问</w:t>
      </w:r>
      <w:r w:rsidR="004C6C8E">
        <w:rPr>
          <w:rFonts w:ascii="仿宋" w:eastAsia="仿宋" w:hAnsi="仿宋" w:cs="仿宋" w:hint="eastAsia"/>
          <w:sz w:val="32"/>
          <w:szCs w:val="32"/>
        </w:rPr>
        <w:t>、</w:t>
      </w:r>
      <w:r w:rsidR="004C6C8E">
        <w:rPr>
          <w:rFonts w:ascii="仿宋" w:eastAsia="仿宋" w:hAnsi="仿宋" w:cs="仿宋"/>
          <w:sz w:val="32"/>
          <w:szCs w:val="32"/>
        </w:rPr>
        <w:t>春秋游等集体活动</w:t>
      </w:r>
      <w:r w:rsidR="00B52D7C" w:rsidRPr="00EC497F">
        <w:rPr>
          <w:rFonts w:ascii="仿宋" w:eastAsia="仿宋" w:hAnsi="仿宋" w:cs="仿宋" w:hint="eastAsia"/>
          <w:sz w:val="32"/>
          <w:szCs w:val="32"/>
        </w:rPr>
        <w:t>。</w:t>
      </w:r>
    </w:p>
    <w:p w14:paraId="2F6BF973" w14:textId="3F5D0CEC" w:rsidR="004C6C8E" w:rsidRPr="00EC497F" w:rsidRDefault="004C6C8E" w:rsidP="004C6C8E">
      <w:pPr>
        <w:pStyle w:val="a3"/>
        <w:snapToGrid w:val="0"/>
        <w:spacing w:line="48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1</w:t>
      </w:r>
      <w:r w:rsidRPr="00EC497F">
        <w:rPr>
          <w:rFonts w:ascii="仿宋" w:eastAsia="仿宋" w:hAnsi="仿宋" w:cs="仿宋" w:hint="eastAsia"/>
          <w:sz w:val="32"/>
          <w:szCs w:val="32"/>
        </w:rPr>
        <w:t>.节日慰问</w:t>
      </w:r>
    </w:p>
    <w:p w14:paraId="712A3CA9" w14:textId="107C2BAB" w:rsidR="008D4BA9" w:rsidRPr="00EC497F" w:rsidRDefault="004C6C8E" w:rsidP="008D4BA9">
      <w:pPr>
        <w:pStyle w:val="a3"/>
        <w:snapToGrid w:val="0"/>
        <w:spacing w:line="48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622046">
        <w:rPr>
          <w:rFonts w:ascii="仿宋" w:eastAsia="仿宋" w:hAnsi="仿宋" w:cs="仿宋" w:hint="eastAsia"/>
          <w:sz w:val="32"/>
          <w:szCs w:val="32"/>
        </w:rPr>
        <w:t>基层工会逢年过节可以向全体会员发放</w:t>
      </w:r>
      <w:r w:rsidR="00302FEF" w:rsidRPr="00622046">
        <w:rPr>
          <w:rFonts w:ascii="仿宋" w:eastAsia="仿宋" w:hAnsi="仿宋" w:cs="仿宋" w:hint="eastAsia"/>
          <w:sz w:val="32"/>
          <w:szCs w:val="32"/>
        </w:rPr>
        <w:t>符合中国传统节日习惯的、职工群众必需的</w:t>
      </w:r>
      <w:r w:rsidR="0049373F" w:rsidRPr="00622046">
        <w:rPr>
          <w:rFonts w:ascii="仿宋" w:eastAsia="仿宋" w:hAnsi="仿宋" w:cs="仿宋" w:hint="eastAsia"/>
          <w:sz w:val="32"/>
          <w:szCs w:val="32"/>
        </w:rPr>
        <w:t>生活用</w:t>
      </w:r>
      <w:r w:rsidRPr="00622046">
        <w:rPr>
          <w:rFonts w:ascii="仿宋" w:eastAsia="仿宋" w:hAnsi="仿宋" w:cs="仿宋" w:hint="eastAsia"/>
          <w:sz w:val="32"/>
          <w:szCs w:val="32"/>
        </w:rPr>
        <w:t>品</w:t>
      </w:r>
      <w:r w:rsidR="00302FEF" w:rsidRPr="00622046">
        <w:rPr>
          <w:rFonts w:ascii="仿宋" w:eastAsia="仿宋" w:hAnsi="仿宋" w:cs="仿宋" w:hint="eastAsia"/>
          <w:sz w:val="32"/>
          <w:szCs w:val="32"/>
        </w:rPr>
        <w:t>等</w:t>
      </w:r>
      <w:r w:rsidRPr="00622046">
        <w:rPr>
          <w:rFonts w:ascii="仿宋" w:eastAsia="仿宋" w:hAnsi="仿宋" w:cs="仿宋" w:hint="eastAsia"/>
          <w:sz w:val="32"/>
          <w:szCs w:val="32"/>
        </w:rPr>
        <w:t>，</w:t>
      </w:r>
      <w:r w:rsidR="00302FEF" w:rsidRPr="00622046">
        <w:rPr>
          <w:rFonts w:ascii="仿宋" w:eastAsia="仿宋" w:hAnsi="仿宋" w:cs="仿宋" w:hint="eastAsia"/>
          <w:sz w:val="32"/>
          <w:szCs w:val="32"/>
        </w:rPr>
        <w:t>不得购买发放党风廉政建设有关规定命令禁止的物品。可采取</w:t>
      </w:r>
      <w:r w:rsidR="00092159" w:rsidRPr="00622046">
        <w:rPr>
          <w:rFonts w:ascii="仿宋" w:eastAsia="仿宋" w:hAnsi="仿宋" w:cs="仿宋" w:hint="eastAsia"/>
          <w:sz w:val="32"/>
          <w:szCs w:val="32"/>
        </w:rPr>
        <w:t>便捷灵活的发放方式，可为实物或为限时</w:t>
      </w:r>
      <w:r w:rsidR="00302FEF" w:rsidRPr="00622046">
        <w:rPr>
          <w:rFonts w:ascii="仿宋" w:eastAsia="仿宋" w:hAnsi="仿宋" w:cs="仿宋" w:hint="eastAsia"/>
          <w:sz w:val="32"/>
          <w:szCs w:val="32"/>
        </w:rPr>
        <w:t>领取确定物品的提货凭证，</w:t>
      </w:r>
      <w:r w:rsidRPr="00622046">
        <w:rPr>
          <w:rFonts w:ascii="仿宋" w:eastAsia="仿宋" w:hAnsi="仿宋" w:cs="仿宋" w:hint="eastAsia"/>
          <w:sz w:val="32"/>
          <w:szCs w:val="32"/>
        </w:rPr>
        <w:t>不</w:t>
      </w:r>
      <w:r w:rsidR="00302FEF" w:rsidRPr="00622046">
        <w:rPr>
          <w:rFonts w:ascii="仿宋" w:eastAsia="仿宋" w:hAnsi="仿宋" w:cs="仿宋" w:hint="eastAsia"/>
          <w:sz w:val="32"/>
          <w:szCs w:val="32"/>
        </w:rPr>
        <w:t>得</w:t>
      </w:r>
      <w:r w:rsidRPr="00622046">
        <w:rPr>
          <w:rFonts w:ascii="仿宋" w:eastAsia="仿宋" w:hAnsi="仿宋" w:cs="仿宋" w:hint="eastAsia"/>
          <w:sz w:val="32"/>
          <w:szCs w:val="32"/>
        </w:rPr>
        <w:t>发放现金、购物卡等。</w:t>
      </w:r>
      <w:r w:rsidR="00302FEF" w:rsidRPr="00622046">
        <w:rPr>
          <w:rFonts w:ascii="仿宋" w:eastAsia="仿宋" w:hAnsi="仿宋" w:cs="仿宋" w:hint="eastAsia"/>
          <w:sz w:val="32"/>
          <w:szCs w:val="32"/>
        </w:rPr>
        <w:t>节日慰问品应实名发放，</w:t>
      </w:r>
      <w:r w:rsidRPr="00622046">
        <w:rPr>
          <w:rFonts w:ascii="仿宋" w:eastAsia="仿宋" w:hAnsi="仿宋" w:cs="仿宋" w:hint="eastAsia"/>
          <w:sz w:val="32"/>
          <w:szCs w:val="32"/>
        </w:rPr>
        <w:t>报销时必须随附签收单。</w:t>
      </w:r>
      <w:r>
        <w:rPr>
          <w:rFonts w:ascii="仿宋" w:eastAsia="仿宋" w:hAnsi="仿宋" w:cs="仿宋"/>
          <w:sz w:val="32"/>
          <w:szCs w:val="32"/>
        </w:rPr>
        <w:t>2</w:t>
      </w:r>
      <w:r w:rsidR="008D4BA9" w:rsidRPr="00EC497F">
        <w:rPr>
          <w:rFonts w:ascii="仿宋" w:eastAsia="仿宋" w:hAnsi="仿宋" w:cs="仿宋" w:hint="eastAsia"/>
          <w:sz w:val="32"/>
          <w:szCs w:val="32"/>
        </w:rPr>
        <w:t>.春游秋游等外出集体活动</w:t>
      </w:r>
    </w:p>
    <w:p w14:paraId="43733B6E" w14:textId="56350411" w:rsidR="004C6C8E" w:rsidRPr="00EC497F" w:rsidRDefault="004C6C8E" w:rsidP="004C6C8E">
      <w:pPr>
        <w:pStyle w:val="a3"/>
        <w:snapToGrid w:val="0"/>
        <w:spacing w:line="48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EC497F">
        <w:rPr>
          <w:rFonts w:ascii="仿宋" w:eastAsia="仿宋" w:hAnsi="仿宋" w:cs="仿宋" w:hint="eastAsia"/>
          <w:sz w:val="32"/>
          <w:szCs w:val="32"/>
        </w:rPr>
        <w:t>基层工会组织春游秋游活动，应当日往返，不得到有关部门明令禁止的风景名胜区。费用每人每天不得超过200元（其中餐费每人每餐标准不超过50元）。开支范围包括租车</w:t>
      </w:r>
      <w:r w:rsidRPr="00EC497F">
        <w:rPr>
          <w:rFonts w:ascii="仿宋" w:eastAsia="仿宋" w:hAnsi="仿宋" w:cs="仿宋" w:hint="eastAsia"/>
          <w:sz w:val="32"/>
          <w:szCs w:val="32"/>
        </w:rPr>
        <w:lastRenderedPageBreak/>
        <w:t>费、餐费、门票、</w:t>
      </w:r>
      <w:r>
        <w:rPr>
          <w:rFonts w:ascii="仿宋" w:eastAsia="仿宋" w:hAnsi="仿宋" w:cs="仿宋" w:hint="eastAsia"/>
          <w:sz w:val="32"/>
          <w:szCs w:val="32"/>
        </w:rPr>
        <w:t>保险费</w:t>
      </w:r>
      <w:r w:rsidRPr="00EC497F">
        <w:rPr>
          <w:rFonts w:ascii="仿宋" w:eastAsia="仿宋" w:hAnsi="仿宋" w:cs="仿宋" w:hint="eastAsia"/>
          <w:sz w:val="32"/>
          <w:szCs w:val="32"/>
        </w:rPr>
        <w:t>等。报销时必须随附参加人员名单及费用清单。</w:t>
      </w:r>
    </w:p>
    <w:p w14:paraId="7BB7091A" w14:textId="0B7A7B09" w:rsidR="008D4BA9" w:rsidRPr="00EC497F" w:rsidRDefault="0077251C" w:rsidP="00622046">
      <w:pPr>
        <w:snapToGrid w:val="0"/>
        <w:spacing w:line="48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五、</w:t>
      </w:r>
      <w:r w:rsidR="008D4BA9" w:rsidRPr="00EC497F">
        <w:rPr>
          <w:rFonts w:ascii="仿宋" w:eastAsia="仿宋" w:hAnsi="仿宋" w:cs="仿宋" w:hint="eastAsia"/>
          <w:sz w:val="32"/>
          <w:szCs w:val="32"/>
        </w:rPr>
        <w:t>特色活动费</w:t>
      </w:r>
    </w:p>
    <w:p w14:paraId="0ABF2A19" w14:textId="77777777" w:rsidR="00622046" w:rsidRDefault="008D4BA9" w:rsidP="00622046">
      <w:pPr>
        <w:pStyle w:val="a3"/>
        <w:snapToGrid w:val="0"/>
        <w:spacing w:line="48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EC497F">
        <w:rPr>
          <w:rFonts w:ascii="仿宋" w:eastAsia="仿宋" w:hAnsi="仿宋" w:cs="仿宋" w:hint="eastAsia"/>
          <w:sz w:val="32"/>
          <w:szCs w:val="32"/>
        </w:rPr>
        <w:t>基层工会</w:t>
      </w:r>
      <w:r w:rsidR="00622046">
        <w:rPr>
          <w:rFonts w:ascii="仿宋" w:eastAsia="仿宋" w:hAnsi="仿宋" w:cs="仿宋" w:hint="eastAsia"/>
          <w:sz w:val="32"/>
          <w:szCs w:val="32"/>
        </w:rPr>
        <w:t>可</w:t>
      </w:r>
      <w:r w:rsidR="00622046" w:rsidRPr="00622046">
        <w:rPr>
          <w:rFonts w:ascii="仿宋" w:eastAsia="仿宋" w:hAnsi="仿宋" w:cs="仿宋" w:hint="eastAsia"/>
          <w:sz w:val="32"/>
          <w:szCs w:val="32"/>
        </w:rPr>
        <w:t>按《复旦大学工会关于基层工会特色活动立项的指导意见》（详</w:t>
      </w:r>
      <w:r w:rsidR="00622046">
        <w:rPr>
          <w:rFonts w:ascii="仿宋" w:eastAsia="仿宋" w:hAnsi="仿宋" w:cs="仿宋" w:hint="eastAsia"/>
          <w:sz w:val="32"/>
          <w:szCs w:val="32"/>
        </w:rPr>
        <w:t>见附件</w:t>
      </w:r>
      <w:r w:rsidR="00622046">
        <w:rPr>
          <w:rFonts w:ascii="仿宋" w:eastAsia="仿宋" w:hAnsi="仿宋" w:cs="仿宋"/>
          <w:sz w:val="32"/>
          <w:szCs w:val="32"/>
        </w:rPr>
        <w:t>2</w:t>
      </w:r>
      <w:r w:rsidR="00622046">
        <w:rPr>
          <w:rFonts w:ascii="仿宋" w:eastAsia="仿宋" w:hAnsi="仿宋" w:cs="仿宋" w:hint="eastAsia"/>
          <w:sz w:val="32"/>
          <w:szCs w:val="32"/>
        </w:rPr>
        <w:t>）</w:t>
      </w:r>
      <w:r w:rsidRPr="00EC497F">
        <w:rPr>
          <w:rFonts w:ascii="仿宋" w:eastAsia="仿宋" w:hAnsi="仿宋" w:cs="仿宋" w:hint="eastAsia"/>
          <w:sz w:val="32"/>
          <w:szCs w:val="32"/>
        </w:rPr>
        <w:t>申请</w:t>
      </w:r>
      <w:r w:rsidR="00622046">
        <w:rPr>
          <w:rFonts w:ascii="仿宋" w:eastAsia="仿宋" w:hAnsi="仿宋" w:cs="仿宋" w:hint="eastAsia"/>
          <w:sz w:val="32"/>
          <w:szCs w:val="32"/>
        </w:rPr>
        <w:t>组织</w:t>
      </w:r>
      <w:r w:rsidR="00622046">
        <w:rPr>
          <w:rFonts w:ascii="仿宋" w:eastAsia="仿宋" w:hAnsi="仿宋" w:cs="仿宋"/>
          <w:sz w:val="32"/>
          <w:szCs w:val="32"/>
        </w:rPr>
        <w:t>特色活动，</w:t>
      </w:r>
      <w:r w:rsidRPr="00EC497F">
        <w:rPr>
          <w:rFonts w:ascii="仿宋" w:eastAsia="仿宋" w:hAnsi="仿宋" w:cs="仿宋" w:hint="eastAsia"/>
          <w:sz w:val="32"/>
          <w:szCs w:val="32"/>
        </w:rPr>
        <w:t>校工会</w:t>
      </w:r>
      <w:r w:rsidR="001D32D1">
        <w:rPr>
          <w:rFonts w:ascii="仿宋" w:eastAsia="仿宋" w:hAnsi="仿宋" w:cs="仿宋" w:hint="eastAsia"/>
          <w:sz w:val="32"/>
          <w:szCs w:val="32"/>
        </w:rPr>
        <w:t>按照</w:t>
      </w:r>
      <w:r w:rsidR="00962E3D">
        <w:rPr>
          <w:rFonts w:ascii="仿宋" w:eastAsia="仿宋" w:hAnsi="仿宋" w:cs="仿宋" w:hint="eastAsia"/>
          <w:sz w:val="32"/>
          <w:szCs w:val="32"/>
        </w:rPr>
        <w:t>每人不超过1</w:t>
      </w:r>
      <w:r w:rsidR="00962E3D">
        <w:rPr>
          <w:rFonts w:ascii="仿宋" w:eastAsia="仿宋" w:hAnsi="仿宋" w:cs="仿宋"/>
          <w:sz w:val="32"/>
          <w:szCs w:val="32"/>
        </w:rPr>
        <w:t>00</w:t>
      </w:r>
      <w:r w:rsidR="00962E3D">
        <w:rPr>
          <w:rFonts w:ascii="仿宋" w:eastAsia="仿宋" w:hAnsi="仿宋" w:cs="仿宋" w:hint="eastAsia"/>
          <w:sz w:val="32"/>
          <w:szCs w:val="32"/>
        </w:rPr>
        <w:t>元</w:t>
      </w:r>
      <w:r w:rsidR="00622046">
        <w:rPr>
          <w:rFonts w:ascii="仿宋" w:eastAsia="仿宋" w:hAnsi="仿宋" w:cs="仿宋" w:hint="eastAsia"/>
          <w:sz w:val="32"/>
          <w:szCs w:val="32"/>
        </w:rPr>
        <w:t>标准</w:t>
      </w:r>
      <w:r w:rsidR="001D32D1">
        <w:rPr>
          <w:rFonts w:ascii="仿宋" w:eastAsia="仿宋" w:hAnsi="仿宋" w:cs="仿宋" w:hint="eastAsia"/>
          <w:sz w:val="32"/>
          <w:szCs w:val="32"/>
        </w:rPr>
        <w:t>予以补助。特色活动费主要用于</w:t>
      </w:r>
      <w:r w:rsidR="00962E3D">
        <w:rPr>
          <w:rFonts w:ascii="仿宋" w:eastAsia="仿宋" w:hAnsi="仿宋" w:cs="仿宋" w:hint="eastAsia"/>
          <w:sz w:val="32"/>
          <w:szCs w:val="32"/>
        </w:rPr>
        <w:t>活动所需器材的购置、租赁</w:t>
      </w:r>
      <w:r w:rsidR="00622046">
        <w:rPr>
          <w:rFonts w:ascii="仿宋" w:eastAsia="仿宋" w:hAnsi="仿宋" w:cs="仿宋" w:hint="eastAsia"/>
          <w:sz w:val="32"/>
          <w:szCs w:val="32"/>
        </w:rPr>
        <w:t>、</w:t>
      </w:r>
      <w:r w:rsidR="009D157E">
        <w:rPr>
          <w:rFonts w:ascii="仿宋" w:eastAsia="仿宋" w:hAnsi="仿宋" w:cs="仿宋" w:hint="eastAsia"/>
          <w:sz w:val="32"/>
          <w:szCs w:val="32"/>
        </w:rPr>
        <w:t>交通费、</w:t>
      </w:r>
      <w:r w:rsidR="001D32D1">
        <w:rPr>
          <w:rFonts w:ascii="仿宋" w:eastAsia="仿宋" w:hAnsi="仿宋" w:cs="仿宋" w:hint="eastAsia"/>
          <w:sz w:val="32"/>
          <w:szCs w:val="32"/>
        </w:rPr>
        <w:t>文体活动</w:t>
      </w:r>
      <w:r w:rsidR="00962E3D">
        <w:rPr>
          <w:rFonts w:ascii="仿宋" w:eastAsia="仿宋" w:hAnsi="仿宋" w:cs="仿宋" w:hint="eastAsia"/>
          <w:sz w:val="32"/>
          <w:szCs w:val="32"/>
        </w:rPr>
        <w:t>比赛奖励支出</w:t>
      </w:r>
      <w:r w:rsidR="001D32D1">
        <w:rPr>
          <w:rFonts w:ascii="仿宋" w:eastAsia="仿宋" w:hAnsi="仿宋" w:cs="仿宋" w:hint="eastAsia"/>
          <w:sz w:val="32"/>
          <w:szCs w:val="32"/>
        </w:rPr>
        <w:t>等</w:t>
      </w:r>
      <w:r w:rsidR="009D157E">
        <w:rPr>
          <w:rFonts w:ascii="仿宋" w:eastAsia="仿宋" w:hAnsi="仿宋" w:cs="仿宋" w:hint="eastAsia"/>
          <w:sz w:val="32"/>
          <w:szCs w:val="32"/>
        </w:rPr>
        <w:t>。</w:t>
      </w:r>
      <w:r w:rsidR="001D32D1">
        <w:rPr>
          <w:rFonts w:ascii="仿宋" w:eastAsia="仿宋" w:hAnsi="仿宋" w:cs="仿宋" w:hint="eastAsia"/>
          <w:sz w:val="32"/>
          <w:szCs w:val="32"/>
        </w:rPr>
        <w:t>不得报销与活动无关的费用，不得</w:t>
      </w:r>
      <w:r w:rsidR="009D157E">
        <w:rPr>
          <w:rFonts w:ascii="仿宋" w:eastAsia="仿宋" w:hAnsi="仿宋" w:cs="仿宋" w:hint="eastAsia"/>
          <w:sz w:val="32"/>
          <w:szCs w:val="32"/>
        </w:rPr>
        <w:t>购买</w:t>
      </w:r>
      <w:r w:rsidR="001D32D1">
        <w:rPr>
          <w:rFonts w:ascii="仿宋" w:eastAsia="仿宋" w:hAnsi="仿宋" w:cs="仿宋" w:hint="eastAsia"/>
          <w:sz w:val="32"/>
          <w:szCs w:val="32"/>
        </w:rPr>
        <w:t>发放纪念品</w:t>
      </w:r>
      <w:r w:rsidR="002511A3">
        <w:rPr>
          <w:rFonts w:ascii="仿宋" w:eastAsia="仿宋" w:hAnsi="仿宋" w:cs="仿宋"/>
          <w:sz w:val="32"/>
          <w:szCs w:val="32"/>
        </w:rPr>
        <w:t>。</w:t>
      </w:r>
    </w:p>
    <w:p w14:paraId="4A23B53E" w14:textId="2DA0BEA9" w:rsidR="008D4BA9" w:rsidRPr="00EC497F" w:rsidRDefault="0077251C" w:rsidP="00622046">
      <w:pPr>
        <w:pStyle w:val="a3"/>
        <w:snapToGrid w:val="0"/>
        <w:spacing w:line="48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六、</w:t>
      </w:r>
      <w:r w:rsidR="008D4BA9" w:rsidRPr="00EC497F">
        <w:rPr>
          <w:rFonts w:ascii="仿宋" w:eastAsia="仿宋" w:hAnsi="仿宋" w:cs="仿宋" w:hint="eastAsia"/>
          <w:sz w:val="32"/>
          <w:szCs w:val="32"/>
        </w:rPr>
        <w:t>文体活动奖励标准</w:t>
      </w:r>
    </w:p>
    <w:p w14:paraId="56ECE68F" w14:textId="0CCC4AF6" w:rsidR="008D4BA9" w:rsidRPr="00EC497F" w:rsidRDefault="008D4BA9" w:rsidP="008D4BA9">
      <w:pPr>
        <w:snapToGrid w:val="0"/>
        <w:spacing w:line="480" w:lineRule="exact"/>
        <w:ind w:firstLineChars="200" w:firstLine="640"/>
        <w:rPr>
          <w:rFonts w:ascii="仿宋" w:eastAsia="仿宋" w:hAnsi="仿宋" w:cs="仿宋"/>
          <w:sz w:val="32"/>
          <w:szCs w:val="32"/>
          <w:highlight w:val="yellow"/>
        </w:rPr>
      </w:pPr>
      <w:r w:rsidRPr="00EC497F">
        <w:rPr>
          <w:rFonts w:ascii="仿宋" w:eastAsia="仿宋" w:hAnsi="仿宋" w:cs="仿宋" w:hint="eastAsia"/>
          <w:sz w:val="32"/>
          <w:szCs w:val="32"/>
        </w:rPr>
        <w:t>基层工会举办职工文体活动，应以精神鼓励为主、物质激励为辅。文体活动设置奖项的，奖励范围不超过参与人数或团队的2/3，奖品（或奖金）标准参照《复旦大学工会文艺活动奖励规定》《复旦大学工会体育活动奖励规定》（详见附件3</w:t>
      </w:r>
      <w:r w:rsidR="003830AF">
        <w:rPr>
          <w:rFonts w:ascii="仿宋" w:eastAsia="仿宋" w:hAnsi="仿宋" w:cs="仿宋" w:hint="eastAsia"/>
          <w:sz w:val="32"/>
          <w:szCs w:val="32"/>
        </w:rPr>
        <w:t>、4</w:t>
      </w:r>
      <w:r w:rsidRPr="00EC497F">
        <w:rPr>
          <w:rFonts w:ascii="仿宋" w:eastAsia="仿宋" w:hAnsi="仿宋" w:cs="仿宋" w:hint="eastAsia"/>
          <w:sz w:val="32"/>
          <w:szCs w:val="32"/>
        </w:rPr>
        <w:t>）</w:t>
      </w:r>
      <w:r w:rsidR="003E18E1">
        <w:rPr>
          <w:rFonts w:ascii="仿宋" w:eastAsia="仿宋" w:hAnsi="仿宋" w:cs="仿宋" w:hint="eastAsia"/>
          <w:sz w:val="32"/>
          <w:szCs w:val="32"/>
        </w:rPr>
        <w:t>执行</w:t>
      </w:r>
      <w:r w:rsidR="003E18E1">
        <w:rPr>
          <w:rFonts w:ascii="仿宋" w:eastAsia="仿宋" w:hAnsi="仿宋" w:cs="仿宋"/>
          <w:sz w:val="32"/>
          <w:szCs w:val="32"/>
        </w:rPr>
        <w:t>。</w:t>
      </w:r>
      <w:r w:rsidR="00EC34CB" w:rsidRPr="00EC497F">
        <w:rPr>
          <w:rFonts w:ascii="仿宋" w:eastAsia="仿宋" w:hAnsi="仿宋" w:cs="仿宋" w:hint="eastAsia"/>
          <w:sz w:val="32"/>
          <w:szCs w:val="32"/>
        </w:rPr>
        <w:t>文体活动不设置奖项的，</w:t>
      </w:r>
      <w:r w:rsidR="00EC34CB">
        <w:rPr>
          <w:rFonts w:ascii="仿宋" w:eastAsia="仿宋" w:hAnsi="仿宋" w:cs="仿宋" w:hint="eastAsia"/>
          <w:sz w:val="32"/>
          <w:szCs w:val="32"/>
        </w:rPr>
        <w:t>校级比赛</w:t>
      </w:r>
      <w:r w:rsidR="00EC34CB" w:rsidRPr="00EC497F">
        <w:rPr>
          <w:rFonts w:ascii="仿宋" w:eastAsia="仿宋" w:hAnsi="仿宋" w:cs="仿宋" w:hint="eastAsia"/>
          <w:sz w:val="32"/>
          <w:szCs w:val="32"/>
        </w:rPr>
        <w:t>可按人均不超过100元标准，</w:t>
      </w:r>
      <w:r w:rsidR="00EC34CB">
        <w:rPr>
          <w:rFonts w:ascii="仿宋" w:eastAsia="仿宋" w:hAnsi="仿宋" w:cs="仿宋" w:hint="eastAsia"/>
          <w:sz w:val="32"/>
          <w:szCs w:val="32"/>
        </w:rPr>
        <w:t>基层工会组织</w:t>
      </w:r>
      <w:r w:rsidR="00EC34CB">
        <w:rPr>
          <w:rFonts w:ascii="仿宋" w:eastAsia="仿宋" w:hAnsi="仿宋" w:cs="仿宋"/>
          <w:sz w:val="32"/>
          <w:szCs w:val="32"/>
        </w:rPr>
        <w:t>的</w:t>
      </w:r>
      <w:r w:rsidR="00EC34CB">
        <w:rPr>
          <w:rFonts w:ascii="仿宋" w:eastAsia="仿宋" w:hAnsi="仿宋" w:cs="仿宋" w:hint="eastAsia"/>
          <w:sz w:val="32"/>
          <w:szCs w:val="32"/>
        </w:rPr>
        <w:t>比赛</w:t>
      </w:r>
      <w:r w:rsidR="00EC34CB">
        <w:rPr>
          <w:rFonts w:ascii="仿宋" w:eastAsia="仿宋" w:hAnsi="仿宋" w:cs="仿宋"/>
          <w:sz w:val="32"/>
          <w:szCs w:val="32"/>
        </w:rPr>
        <w:t>可按人均不超过</w:t>
      </w:r>
      <w:r w:rsidR="00EC34CB">
        <w:rPr>
          <w:rFonts w:ascii="仿宋" w:eastAsia="仿宋" w:hAnsi="仿宋" w:cs="仿宋" w:hint="eastAsia"/>
          <w:sz w:val="32"/>
          <w:szCs w:val="32"/>
        </w:rPr>
        <w:t>50元</w:t>
      </w:r>
      <w:r w:rsidR="00EC34CB">
        <w:rPr>
          <w:rFonts w:ascii="仿宋" w:eastAsia="仿宋" w:hAnsi="仿宋" w:cs="仿宋"/>
          <w:sz w:val="32"/>
          <w:szCs w:val="32"/>
        </w:rPr>
        <w:t>标准</w:t>
      </w:r>
      <w:r w:rsidR="00EC34CB">
        <w:rPr>
          <w:rFonts w:ascii="仿宋" w:eastAsia="仿宋" w:hAnsi="仿宋" w:cs="仿宋" w:hint="eastAsia"/>
          <w:sz w:val="32"/>
          <w:szCs w:val="32"/>
        </w:rPr>
        <w:t>，</w:t>
      </w:r>
      <w:r w:rsidR="00EC34CB" w:rsidRPr="00EC497F">
        <w:rPr>
          <w:rFonts w:ascii="仿宋" w:eastAsia="仿宋" w:hAnsi="仿宋" w:cs="仿宋" w:hint="eastAsia"/>
          <w:sz w:val="32"/>
          <w:szCs w:val="32"/>
        </w:rPr>
        <w:t>以实物形式为参加人员发放</w:t>
      </w:r>
      <w:r w:rsidR="00CF5B43">
        <w:rPr>
          <w:rFonts w:ascii="仿宋" w:eastAsia="仿宋" w:hAnsi="仿宋" w:cs="仿宋" w:hint="eastAsia"/>
          <w:sz w:val="32"/>
          <w:szCs w:val="32"/>
        </w:rPr>
        <w:t>参与奖奖品</w:t>
      </w:r>
      <w:r w:rsidR="00EC34CB">
        <w:rPr>
          <w:rFonts w:ascii="仿宋" w:eastAsia="仿宋" w:hAnsi="仿宋" w:cs="仿宋" w:hint="eastAsia"/>
          <w:sz w:val="32"/>
          <w:szCs w:val="32"/>
        </w:rPr>
        <w:t>，报销时</w:t>
      </w:r>
      <w:r w:rsidR="00EC34CB">
        <w:rPr>
          <w:rFonts w:ascii="仿宋" w:eastAsia="仿宋" w:hAnsi="仿宋" w:cs="仿宋"/>
          <w:sz w:val="32"/>
          <w:szCs w:val="32"/>
        </w:rPr>
        <w:t>须附签</w:t>
      </w:r>
      <w:r w:rsidR="00EC34CB">
        <w:rPr>
          <w:rFonts w:ascii="仿宋" w:eastAsia="仿宋" w:hAnsi="仿宋" w:cs="仿宋" w:hint="eastAsia"/>
          <w:sz w:val="32"/>
          <w:szCs w:val="32"/>
        </w:rPr>
        <w:t>收</w:t>
      </w:r>
      <w:r w:rsidR="00EC34CB">
        <w:rPr>
          <w:rFonts w:ascii="仿宋" w:eastAsia="仿宋" w:hAnsi="仿宋" w:cs="仿宋"/>
          <w:sz w:val="32"/>
          <w:szCs w:val="32"/>
        </w:rPr>
        <w:t>单</w:t>
      </w:r>
      <w:r w:rsidRPr="00EC497F">
        <w:rPr>
          <w:rFonts w:ascii="仿宋" w:eastAsia="仿宋" w:hAnsi="仿宋" w:cs="仿宋" w:hint="eastAsia"/>
          <w:sz w:val="32"/>
          <w:szCs w:val="32"/>
        </w:rPr>
        <w:t>。</w:t>
      </w:r>
    </w:p>
    <w:p w14:paraId="5955F063" w14:textId="4784E45E" w:rsidR="008D4BA9" w:rsidRPr="00EC497F" w:rsidRDefault="0077251C" w:rsidP="008D4BA9">
      <w:pPr>
        <w:pStyle w:val="a3"/>
        <w:snapToGrid w:val="0"/>
        <w:spacing w:line="48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七、</w:t>
      </w:r>
      <w:r w:rsidR="008D4BA9" w:rsidRPr="00EC497F">
        <w:rPr>
          <w:rFonts w:ascii="仿宋" w:eastAsia="仿宋" w:hAnsi="仿宋" w:cs="仿宋" w:hint="eastAsia"/>
          <w:sz w:val="32"/>
          <w:szCs w:val="32"/>
        </w:rPr>
        <w:t>酬劳标准</w:t>
      </w:r>
    </w:p>
    <w:p w14:paraId="50F3EA25" w14:textId="77777777" w:rsidR="008D4BA9" w:rsidRPr="00EC497F" w:rsidRDefault="008D4BA9" w:rsidP="008D4BA9">
      <w:pPr>
        <w:pStyle w:val="a3"/>
        <w:snapToGrid w:val="0"/>
        <w:spacing w:line="48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EC497F">
        <w:rPr>
          <w:rFonts w:ascii="仿宋" w:eastAsia="仿宋" w:hAnsi="仿宋" w:cs="仿宋" w:hint="eastAsia"/>
          <w:sz w:val="32"/>
          <w:szCs w:val="32"/>
        </w:rPr>
        <w:t>（一）酬金</w:t>
      </w:r>
    </w:p>
    <w:p w14:paraId="386A61A9" w14:textId="1E7412E4" w:rsidR="008D4BA9" w:rsidRPr="00EC497F" w:rsidRDefault="008D4BA9" w:rsidP="008D4BA9">
      <w:pPr>
        <w:pStyle w:val="a3"/>
        <w:snapToGrid w:val="0"/>
        <w:spacing w:line="48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EC497F">
        <w:rPr>
          <w:rFonts w:ascii="仿宋" w:eastAsia="仿宋" w:hAnsi="仿宋" w:cs="仿宋" w:hint="eastAsia"/>
          <w:sz w:val="32"/>
          <w:szCs w:val="32"/>
        </w:rPr>
        <w:t>1.基层工会开展各类培训班、讲座等，</w:t>
      </w:r>
      <w:r w:rsidR="00346DDD">
        <w:rPr>
          <w:rFonts w:ascii="仿宋" w:eastAsia="仿宋" w:hAnsi="仿宋" w:cs="仿宋" w:hint="eastAsia"/>
          <w:sz w:val="32"/>
          <w:szCs w:val="32"/>
        </w:rPr>
        <w:t>可向</w:t>
      </w:r>
      <w:r w:rsidR="0034243F">
        <w:rPr>
          <w:rFonts w:ascii="仿宋" w:eastAsia="仿宋" w:hAnsi="仿宋" w:cs="仿宋" w:hint="eastAsia"/>
          <w:sz w:val="32"/>
          <w:szCs w:val="32"/>
        </w:rPr>
        <w:t>非</w:t>
      </w:r>
      <w:r w:rsidR="00346DDD">
        <w:rPr>
          <w:rFonts w:ascii="仿宋" w:eastAsia="仿宋" w:hAnsi="仿宋" w:cs="仿宋"/>
          <w:sz w:val="32"/>
          <w:szCs w:val="32"/>
        </w:rPr>
        <w:t>本校</w:t>
      </w:r>
      <w:r w:rsidRPr="00EC497F">
        <w:rPr>
          <w:rFonts w:ascii="仿宋" w:eastAsia="仿宋" w:hAnsi="仿宋" w:cs="仿宋" w:hint="eastAsia"/>
          <w:sz w:val="32"/>
          <w:szCs w:val="32"/>
        </w:rPr>
        <w:t>讲课人员</w:t>
      </w:r>
      <w:r w:rsidRPr="00EC497F">
        <w:rPr>
          <w:rFonts w:ascii="仿宋" w:eastAsia="仿宋" w:hAnsi="仿宋" w:cs="仿宋" w:hint="eastAsia"/>
          <w:color w:val="000000"/>
          <w:sz w:val="32"/>
          <w:szCs w:val="32"/>
        </w:rPr>
        <w:t>及文体活动评委</w:t>
      </w:r>
      <w:r w:rsidR="00346DDD">
        <w:rPr>
          <w:rFonts w:ascii="仿宋" w:eastAsia="仿宋" w:hAnsi="仿宋" w:cs="仿宋" w:hint="eastAsia"/>
          <w:color w:val="000000"/>
          <w:sz w:val="32"/>
          <w:szCs w:val="32"/>
        </w:rPr>
        <w:t>支付酬金</w:t>
      </w:r>
      <w:r w:rsidR="00346DDD">
        <w:rPr>
          <w:rFonts w:ascii="仿宋" w:eastAsia="仿宋" w:hAnsi="仿宋" w:cs="仿宋"/>
          <w:sz w:val="32"/>
          <w:szCs w:val="32"/>
        </w:rPr>
        <w:t>。</w:t>
      </w:r>
      <w:r w:rsidRPr="00EC497F">
        <w:rPr>
          <w:rFonts w:ascii="仿宋" w:eastAsia="仿宋" w:hAnsi="仿宋" w:cs="仿宋" w:hint="eastAsia"/>
          <w:sz w:val="32"/>
          <w:szCs w:val="32"/>
        </w:rPr>
        <w:t>酬金</w:t>
      </w:r>
      <w:bookmarkStart w:id="29" w:name="_Hlk42690698"/>
      <w:r w:rsidRPr="00EC497F">
        <w:rPr>
          <w:rFonts w:ascii="仿宋" w:eastAsia="仿宋" w:hAnsi="仿宋" w:cs="仿宋" w:hint="eastAsia"/>
          <w:sz w:val="32"/>
          <w:szCs w:val="32"/>
        </w:rPr>
        <w:t>发放标准参照</w:t>
      </w:r>
      <w:r w:rsidR="00622046" w:rsidRPr="00622046">
        <w:rPr>
          <w:rFonts w:ascii="仿宋" w:eastAsia="仿宋" w:hAnsi="仿宋" w:cs="仿宋" w:hint="eastAsia"/>
          <w:sz w:val="32"/>
          <w:szCs w:val="32"/>
        </w:rPr>
        <w:t>《中央和国家机关培训费管理办法》</w:t>
      </w:r>
      <w:r w:rsidRPr="00622046">
        <w:rPr>
          <w:rFonts w:ascii="仿宋" w:eastAsia="仿宋" w:hAnsi="仿宋" w:cs="仿宋" w:hint="eastAsia"/>
          <w:sz w:val="32"/>
          <w:szCs w:val="32"/>
        </w:rPr>
        <w:t>《上海市市级机关培训费</w:t>
      </w:r>
      <w:r w:rsidRPr="00EC497F">
        <w:rPr>
          <w:rFonts w:ascii="仿宋" w:eastAsia="仿宋" w:hAnsi="仿宋" w:cs="仿宋" w:hint="eastAsia"/>
          <w:sz w:val="32"/>
          <w:szCs w:val="32"/>
        </w:rPr>
        <w:t>管理办法》，</w:t>
      </w:r>
      <w:r w:rsidR="00622046">
        <w:rPr>
          <w:rFonts w:ascii="仿宋" w:eastAsia="仿宋" w:hAnsi="仿宋" w:cs="仿宋" w:hint="eastAsia"/>
          <w:sz w:val="32"/>
          <w:szCs w:val="32"/>
        </w:rPr>
        <w:t>并</w:t>
      </w:r>
      <w:r w:rsidRPr="00EC497F">
        <w:rPr>
          <w:rFonts w:ascii="仿宋" w:eastAsia="仿宋" w:hAnsi="仿宋" w:cs="仿宋" w:hint="eastAsia"/>
          <w:sz w:val="32"/>
          <w:szCs w:val="32"/>
        </w:rPr>
        <w:t>根据</w:t>
      </w:r>
      <w:r w:rsidR="00622046">
        <w:rPr>
          <w:rFonts w:ascii="仿宋" w:eastAsia="仿宋" w:hAnsi="仿宋" w:cs="仿宋" w:hint="eastAsia"/>
          <w:sz w:val="32"/>
          <w:szCs w:val="32"/>
        </w:rPr>
        <w:t>学校</w:t>
      </w:r>
      <w:r w:rsidRPr="00EC497F">
        <w:rPr>
          <w:rFonts w:ascii="仿宋" w:eastAsia="仿宋" w:hAnsi="仿宋" w:cs="仿宋" w:hint="eastAsia"/>
          <w:sz w:val="32"/>
          <w:szCs w:val="32"/>
        </w:rPr>
        <w:t>实际确定。</w:t>
      </w:r>
      <w:bookmarkEnd w:id="29"/>
    </w:p>
    <w:p w14:paraId="64317087" w14:textId="62CBCE7D" w:rsidR="008D4BA9" w:rsidRPr="00EC497F" w:rsidRDefault="008D4BA9" w:rsidP="008D4BA9">
      <w:pPr>
        <w:snapToGrid w:val="0"/>
        <w:spacing w:line="480" w:lineRule="exact"/>
        <w:ind w:firstLine="570"/>
        <w:rPr>
          <w:rFonts w:ascii="仿宋" w:eastAsia="仿宋" w:hAnsi="仿宋" w:cs="仿宋"/>
          <w:sz w:val="32"/>
          <w:szCs w:val="32"/>
        </w:rPr>
      </w:pPr>
      <w:r w:rsidRPr="00EC497F">
        <w:rPr>
          <w:rFonts w:ascii="仿宋" w:eastAsia="仿宋" w:hAnsi="仿宋" w:cs="仿宋" w:hint="eastAsia"/>
          <w:sz w:val="32"/>
          <w:szCs w:val="32"/>
        </w:rPr>
        <w:t>（1）院士、全国知名专家每学时最高不超过税后1500元。</w:t>
      </w:r>
    </w:p>
    <w:p w14:paraId="57B6C69B" w14:textId="77777777" w:rsidR="008D4BA9" w:rsidRPr="00EC497F" w:rsidRDefault="008D4BA9" w:rsidP="008D4BA9">
      <w:pPr>
        <w:snapToGrid w:val="0"/>
        <w:spacing w:line="480" w:lineRule="exact"/>
        <w:ind w:firstLine="570"/>
        <w:rPr>
          <w:rFonts w:ascii="仿宋" w:eastAsia="仿宋" w:hAnsi="仿宋" w:cs="仿宋"/>
          <w:sz w:val="32"/>
          <w:szCs w:val="32"/>
        </w:rPr>
      </w:pPr>
      <w:r w:rsidRPr="00EC497F">
        <w:rPr>
          <w:rFonts w:ascii="仿宋" w:eastAsia="仿宋" w:hAnsi="仿宋" w:cs="仿宋" w:hint="eastAsia"/>
          <w:sz w:val="32"/>
          <w:szCs w:val="32"/>
        </w:rPr>
        <w:t>（2）正高级技术职称专业人员每学时最高不超过税后1000元。</w:t>
      </w:r>
    </w:p>
    <w:p w14:paraId="19EE00CD" w14:textId="77777777" w:rsidR="008D4BA9" w:rsidRPr="00EC497F" w:rsidRDefault="008D4BA9" w:rsidP="008D4BA9">
      <w:pPr>
        <w:snapToGrid w:val="0"/>
        <w:spacing w:line="480" w:lineRule="exact"/>
        <w:ind w:firstLine="570"/>
        <w:rPr>
          <w:rFonts w:ascii="仿宋" w:eastAsia="仿宋" w:hAnsi="仿宋" w:cs="仿宋"/>
          <w:sz w:val="32"/>
          <w:szCs w:val="32"/>
        </w:rPr>
      </w:pPr>
      <w:r w:rsidRPr="00EC497F">
        <w:rPr>
          <w:rFonts w:ascii="仿宋" w:eastAsia="仿宋" w:hAnsi="仿宋" w:cs="仿宋" w:hint="eastAsia"/>
          <w:sz w:val="32"/>
          <w:szCs w:val="32"/>
        </w:rPr>
        <w:t>（3）副高级技术职称专业人员每学时最高不超过税后500元。</w:t>
      </w:r>
    </w:p>
    <w:p w14:paraId="5AA17FCE" w14:textId="77777777" w:rsidR="008D4BA9" w:rsidRPr="00EC497F" w:rsidRDefault="008D4BA9" w:rsidP="008D4BA9">
      <w:pPr>
        <w:snapToGrid w:val="0"/>
        <w:spacing w:line="480" w:lineRule="exact"/>
        <w:ind w:firstLine="570"/>
        <w:rPr>
          <w:rFonts w:ascii="仿宋" w:eastAsia="仿宋" w:hAnsi="仿宋" w:cs="仿宋"/>
          <w:sz w:val="32"/>
          <w:szCs w:val="32"/>
        </w:rPr>
      </w:pPr>
      <w:r w:rsidRPr="00EC497F">
        <w:rPr>
          <w:rFonts w:ascii="仿宋" w:eastAsia="仿宋" w:hAnsi="仿宋" w:cs="仿宋" w:hint="eastAsia"/>
          <w:sz w:val="32"/>
          <w:szCs w:val="32"/>
        </w:rPr>
        <w:lastRenderedPageBreak/>
        <w:t>（4）中级技术职称专业人员每学时最高不超过税后400元。</w:t>
      </w:r>
    </w:p>
    <w:p w14:paraId="00B0D8AF" w14:textId="77777777" w:rsidR="008D4BA9" w:rsidRPr="00EC497F" w:rsidRDefault="008D4BA9" w:rsidP="008D4BA9">
      <w:pPr>
        <w:snapToGrid w:val="0"/>
        <w:spacing w:line="480" w:lineRule="exact"/>
        <w:ind w:firstLine="570"/>
        <w:rPr>
          <w:rFonts w:ascii="仿宋" w:eastAsia="仿宋" w:hAnsi="仿宋" w:cs="仿宋"/>
          <w:sz w:val="32"/>
          <w:szCs w:val="32"/>
        </w:rPr>
      </w:pPr>
      <w:r w:rsidRPr="00EC497F">
        <w:rPr>
          <w:rFonts w:ascii="仿宋" w:eastAsia="仿宋" w:hAnsi="仿宋" w:cs="仿宋" w:hint="eastAsia"/>
          <w:sz w:val="32"/>
          <w:szCs w:val="32"/>
        </w:rPr>
        <w:t>（5）初级技术职称专业人员每学时最高不超过税后300元。</w:t>
      </w:r>
    </w:p>
    <w:p w14:paraId="1B7552B2" w14:textId="77777777" w:rsidR="008D4BA9" w:rsidRPr="00EC497F" w:rsidRDefault="008D4BA9" w:rsidP="008D4BA9">
      <w:pPr>
        <w:snapToGrid w:val="0"/>
        <w:spacing w:line="480" w:lineRule="exact"/>
        <w:ind w:firstLine="570"/>
        <w:rPr>
          <w:rFonts w:ascii="仿宋" w:eastAsia="仿宋" w:hAnsi="仿宋" w:cs="仿宋"/>
          <w:sz w:val="32"/>
          <w:szCs w:val="32"/>
        </w:rPr>
      </w:pPr>
      <w:r w:rsidRPr="00EC497F">
        <w:rPr>
          <w:rFonts w:ascii="仿宋" w:eastAsia="仿宋" w:hAnsi="仿宋" w:cs="仿宋" w:hint="eastAsia"/>
          <w:sz w:val="32"/>
          <w:szCs w:val="32"/>
        </w:rPr>
        <w:t>（6）特殊人才或特殊技艺及其他特殊情况，经基层工会主席书面批准后，参照上述标准执行。</w:t>
      </w:r>
    </w:p>
    <w:p w14:paraId="7EF23514" w14:textId="77777777" w:rsidR="008D4BA9" w:rsidRPr="00EC497F" w:rsidRDefault="008D4BA9" w:rsidP="008D4BA9">
      <w:pPr>
        <w:snapToGrid w:val="0"/>
        <w:spacing w:line="480" w:lineRule="exact"/>
        <w:ind w:firstLine="570"/>
        <w:rPr>
          <w:rFonts w:ascii="仿宋" w:eastAsia="仿宋" w:hAnsi="仿宋" w:cs="仿宋"/>
          <w:sz w:val="32"/>
          <w:szCs w:val="32"/>
        </w:rPr>
      </w:pPr>
      <w:r w:rsidRPr="00EC497F">
        <w:rPr>
          <w:rFonts w:ascii="仿宋" w:eastAsia="仿宋" w:hAnsi="仿宋" w:cs="仿宋" w:hint="eastAsia"/>
          <w:sz w:val="32"/>
          <w:szCs w:val="32"/>
        </w:rPr>
        <w:t>（7）酬金按实际发生的学时计算，每半天最多按4学时计算。</w:t>
      </w:r>
    </w:p>
    <w:p w14:paraId="2CEB315F" w14:textId="598B55D1" w:rsidR="008D4BA9" w:rsidRPr="00EC497F" w:rsidRDefault="008D4BA9" w:rsidP="008D4BA9">
      <w:pPr>
        <w:snapToGrid w:val="0"/>
        <w:spacing w:line="48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EC497F">
        <w:rPr>
          <w:rFonts w:ascii="仿宋" w:eastAsia="仿宋" w:hAnsi="仿宋" w:cs="仿宋" w:hint="eastAsia"/>
          <w:sz w:val="32"/>
          <w:szCs w:val="32"/>
        </w:rPr>
        <w:t>2.</w:t>
      </w:r>
      <w:r w:rsidR="00346DDD">
        <w:rPr>
          <w:rFonts w:ascii="仿宋" w:eastAsia="仿宋" w:hAnsi="仿宋" w:cs="仿宋" w:hint="eastAsia"/>
          <w:sz w:val="32"/>
          <w:szCs w:val="32"/>
        </w:rPr>
        <w:t>组织</w:t>
      </w:r>
      <w:r w:rsidRPr="00EC497F">
        <w:rPr>
          <w:rFonts w:ascii="仿宋" w:eastAsia="仿宋" w:hAnsi="仿宋" w:cs="仿宋" w:hint="eastAsia"/>
          <w:sz w:val="32"/>
          <w:szCs w:val="32"/>
        </w:rPr>
        <w:t>文体活动</w:t>
      </w:r>
      <w:r w:rsidR="00346DDD">
        <w:rPr>
          <w:rFonts w:ascii="仿宋" w:eastAsia="仿宋" w:hAnsi="仿宋" w:cs="仿宋" w:hint="eastAsia"/>
          <w:sz w:val="32"/>
          <w:szCs w:val="32"/>
        </w:rPr>
        <w:t>时，</w:t>
      </w:r>
      <w:r w:rsidR="000405A0">
        <w:rPr>
          <w:rFonts w:ascii="仿宋" w:eastAsia="仿宋" w:hAnsi="仿宋" w:cs="仿宋" w:hint="eastAsia"/>
          <w:sz w:val="32"/>
          <w:szCs w:val="32"/>
        </w:rPr>
        <w:t>可向</w:t>
      </w:r>
      <w:r w:rsidR="000405A0" w:rsidRPr="00EC497F">
        <w:rPr>
          <w:rFonts w:ascii="仿宋" w:eastAsia="仿宋" w:hAnsi="仿宋" w:cs="仿宋" w:hint="eastAsia"/>
          <w:sz w:val="32"/>
          <w:szCs w:val="32"/>
        </w:rPr>
        <w:t>聘请的</w:t>
      </w:r>
      <w:r w:rsidR="000405A0">
        <w:rPr>
          <w:rFonts w:ascii="仿宋" w:eastAsia="仿宋" w:hAnsi="仿宋" w:cs="仿宋" w:hint="eastAsia"/>
          <w:sz w:val="32"/>
          <w:szCs w:val="32"/>
        </w:rPr>
        <w:t>非本校</w:t>
      </w:r>
      <w:r w:rsidR="000405A0" w:rsidRPr="00EC497F">
        <w:rPr>
          <w:rFonts w:ascii="仿宋" w:eastAsia="仿宋" w:hAnsi="仿宋" w:cs="仿宋" w:hint="eastAsia"/>
          <w:sz w:val="32"/>
          <w:szCs w:val="32"/>
        </w:rPr>
        <w:t>裁判</w:t>
      </w:r>
      <w:bookmarkStart w:id="30" w:name="_Hlk40697419"/>
      <w:r w:rsidR="000405A0">
        <w:rPr>
          <w:rFonts w:ascii="仿宋" w:eastAsia="仿宋" w:hAnsi="仿宋" w:cs="仿宋" w:hint="eastAsia"/>
          <w:sz w:val="32"/>
          <w:szCs w:val="32"/>
        </w:rPr>
        <w:t>、</w:t>
      </w:r>
      <w:r w:rsidR="000405A0">
        <w:rPr>
          <w:rFonts w:ascii="仿宋" w:eastAsia="仿宋" w:hAnsi="仿宋" w:cs="仿宋"/>
          <w:sz w:val="32"/>
          <w:szCs w:val="32"/>
        </w:rPr>
        <w:t>工作人员</w:t>
      </w:r>
      <w:r w:rsidR="000405A0">
        <w:rPr>
          <w:rFonts w:ascii="仿宋" w:eastAsia="仿宋" w:hAnsi="仿宋" w:cs="仿宋" w:hint="eastAsia"/>
          <w:sz w:val="32"/>
          <w:szCs w:val="32"/>
        </w:rPr>
        <w:t>、教练等支付酬金。</w:t>
      </w:r>
      <w:bookmarkEnd w:id="30"/>
      <w:r w:rsidR="000405A0" w:rsidRPr="00EC497F">
        <w:rPr>
          <w:rFonts w:ascii="仿宋" w:eastAsia="仿宋" w:hAnsi="仿宋" w:cs="仿宋" w:hint="eastAsia"/>
          <w:sz w:val="32"/>
          <w:szCs w:val="32"/>
        </w:rPr>
        <w:t>酬金标准为：裁判员半天200</w:t>
      </w:r>
      <w:r w:rsidR="000405A0">
        <w:rPr>
          <w:rFonts w:ascii="仿宋" w:eastAsia="仿宋" w:hAnsi="仿宋" w:cs="仿宋" w:hint="eastAsia"/>
          <w:sz w:val="32"/>
          <w:szCs w:val="32"/>
        </w:rPr>
        <w:t>元、</w:t>
      </w:r>
      <w:r w:rsidR="000405A0" w:rsidRPr="00EC497F">
        <w:rPr>
          <w:rFonts w:ascii="仿宋" w:eastAsia="仿宋" w:hAnsi="仿宋" w:cs="仿宋" w:hint="eastAsia"/>
          <w:sz w:val="32"/>
          <w:szCs w:val="32"/>
        </w:rPr>
        <w:t>工作人员半天100</w:t>
      </w:r>
      <w:r w:rsidR="000405A0">
        <w:rPr>
          <w:rFonts w:ascii="仿宋" w:eastAsia="仿宋" w:hAnsi="仿宋" w:cs="仿宋" w:hint="eastAsia"/>
          <w:sz w:val="32"/>
          <w:szCs w:val="32"/>
        </w:rPr>
        <w:t>元、</w:t>
      </w:r>
      <w:r w:rsidR="000405A0" w:rsidRPr="00EC497F">
        <w:rPr>
          <w:rFonts w:ascii="仿宋" w:eastAsia="仿宋" w:hAnsi="仿宋" w:cs="仿宋" w:hint="eastAsia"/>
          <w:sz w:val="32"/>
          <w:szCs w:val="32"/>
        </w:rPr>
        <w:t>教练辅导费每次50元</w:t>
      </w:r>
      <w:r w:rsidR="000405A0">
        <w:rPr>
          <w:rFonts w:ascii="仿宋" w:eastAsia="仿宋" w:hAnsi="仿宋" w:cs="仿宋" w:hint="eastAsia"/>
          <w:sz w:val="32"/>
          <w:szCs w:val="32"/>
        </w:rPr>
        <w:t>。</w:t>
      </w:r>
      <w:r w:rsidR="000405A0" w:rsidRPr="00EC497F">
        <w:rPr>
          <w:rFonts w:ascii="仿宋" w:eastAsia="仿宋" w:hAnsi="仿宋" w:cs="仿宋" w:hint="eastAsia"/>
          <w:sz w:val="32"/>
          <w:szCs w:val="32"/>
        </w:rPr>
        <w:t>志愿者半天50</w:t>
      </w:r>
      <w:r w:rsidR="000405A0">
        <w:rPr>
          <w:rFonts w:ascii="仿宋" w:eastAsia="仿宋" w:hAnsi="仿宋" w:cs="仿宋" w:hint="eastAsia"/>
          <w:sz w:val="32"/>
          <w:szCs w:val="32"/>
        </w:rPr>
        <w:t>元</w:t>
      </w:r>
      <w:r w:rsidR="000405A0" w:rsidRPr="00EC497F">
        <w:rPr>
          <w:rFonts w:ascii="仿宋" w:eastAsia="仿宋" w:hAnsi="仿宋" w:cs="仿宋" w:hint="eastAsia"/>
          <w:sz w:val="32"/>
          <w:szCs w:val="32"/>
        </w:rPr>
        <w:t>。</w:t>
      </w:r>
    </w:p>
    <w:p w14:paraId="55D1D75C" w14:textId="77777777" w:rsidR="008D4BA9" w:rsidRPr="00EC497F" w:rsidRDefault="008D4BA9" w:rsidP="008D4BA9">
      <w:pPr>
        <w:pStyle w:val="a3"/>
        <w:snapToGrid w:val="0"/>
        <w:spacing w:line="48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EC497F">
        <w:rPr>
          <w:rFonts w:ascii="仿宋" w:eastAsia="仿宋" w:hAnsi="仿宋" w:cs="仿宋" w:hint="eastAsia"/>
          <w:sz w:val="32"/>
          <w:szCs w:val="32"/>
        </w:rPr>
        <w:t>（二）劳务费</w:t>
      </w:r>
    </w:p>
    <w:p w14:paraId="6E3FDA0F" w14:textId="17ABD813" w:rsidR="008D4BA9" w:rsidRPr="00EC497F" w:rsidRDefault="008D4BA9" w:rsidP="008D4BA9">
      <w:pPr>
        <w:snapToGrid w:val="0"/>
        <w:spacing w:line="480" w:lineRule="exact"/>
        <w:ind w:firstLine="570"/>
        <w:rPr>
          <w:rFonts w:ascii="仿宋" w:eastAsia="仿宋" w:hAnsi="仿宋" w:cs="仿宋"/>
          <w:sz w:val="32"/>
          <w:szCs w:val="32"/>
        </w:rPr>
      </w:pPr>
      <w:r w:rsidRPr="00EC497F">
        <w:rPr>
          <w:rFonts w:ascii="仿宋" w:eastAsia="仿宋" w:hAnsi="仿宋" w:cs="仿宋" w:hint="eastAsia"/>
          <w:sz w:val="32"/>
          <w:szCs w:val="32"/>
        </w:rPr>
        <w:t>基层工会活动聘请</w:t>
      </w:r>
      <w:r w:rsidR="0034243F">
        <w:rPr>
          <w:rFonts w:ascii="仿宋" w:eastAsia="仿宋" w:hAnsi="仿宋" w:cs="仿宋" w:hint="eastAsia"/>
          <w:sz w:val="32"/>
          <w:szCs w:val="32"/>
        </w:rPr>
        <w:t>非</w:t>
      </w:r>
      <w:r w:rsidRPr="00EC497F">
        <w:rPr>
          <w:rFonts w:ascii="仿宋" w:eastAsia="仿宋" w:hAnsi="仿宋" w:cs="仿宋" w:hint="eastAsia"/>
          <w:sz w:val="32"/>
          <w:szCs w:val="32"/>
        </w:rPr>
        <w:t>本</w:t>
      </w:r>
      <w:r w:rsidR="00346DDD">
        <w:rPr>
          <w:rFonts w:ascii="仿宋" w:eastAsia="仿宋" w:hAnsi="仿宋" w:cs="仿宋" w:hint="eastAsia"/>
          <w:sz w:val="32"/>
          <w:szCs w:val="32"/>
        </w:rPr>
        <w:t>校</w:t>
      </w:r>
      <w:r w:rsidRPr="00EC497F">
        <w:rPr>
          <w:rFonts w:ascii="仿宋" w:eastAsia="仿宋" w:hAnsi="仿宋" w:cs="仿宋" w:hint="eastAsia"/>
          <w:sz w:val="32"/>
          <w:szCs w:val="32"/>
        </w:rPr>
        <w:t>人员或在校学生协助工作产生劳务费的，根据市场定价及公益性原则，每人每天不超过</w:t>
      </w:r>
      <w:r w:rsidR="00790113">
        <w:rPr>
          <w:rFonts w:ascii="仿宋" w:eastAsia="仿宋" w:hAnsi="仿宋" w:cs="仿宋"/>
          <w:sz w:val="32"/>
          <w:szCs w:val="32"/>
        </w:rPr>
        <w:t>300</w:t>
      </w:r>
      <w:r w:rsidRPr="00EC497F">
        <w:rPr>
          <w:rFonts w:ascii="仿宋" w:eastAsia="仿宋" w:hAnsi="仿宋" w:cs="仿宋" w:hint="eastAsia"/>
          <w:sz w:val="32"/>
          <w:szCs w:val="32"/>
        </w:rPr>
        <w:t>元。</w:t>
      </w:r>
    </w:p>
    <w:p w14:paraId="0860DBFE" w14:textId="5DDF4620" w:rsidR="008D4BA9" w:rsidRDefault="008D4BA9" w:rsidP="008D4BA9">
      <w:pPr>
        <w:pStyle w:val="a3"/>
        <w:snapToGrid w:val="0"/>
        <w:spacing w:line="48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EC497F">
        <w:rPr>
          <w:rFonts w:ascii="仿宋" w:eastAsia="仿宋" w:hAnsi="仿宋" w:cs="仿宋" w:hint="eastAsia"/>
          <w:sz w:val="32"/>
          <w:szCs w:val="32"/>
        </w:rPr>
        <w:t>八、会员生日慰问，由校工会经招投标后，统一购买</w:t>
      </w:r>
      <w:r w:rsidR="00617E68">
        <w:rPr>
          <w:rFonts w:ascii="仿宋" w:eastAsia="仿宋" w:hAnsi="仿宋" w:cs="仿宋" w:hint="eastAsia"/>
          <w:sz w:val="32"/>
          <w:szCs w:val="32"/>
        </w:rPr>
        <w:t>生日</w:t>
      </w:r>
      <w:r w:rsidR="00617E68">
        <w:rPr>
          <w:rFonts w:ascii="仿宋" w:eastAsia="仿宋" w:hAnsi="仿宋" w:cs="仿宋"/>
          <w:sz w:val="32"/>
          <w:szCs w:val="32"/>
        </w:rPr>
        <w:t>慰问品</w:t>
      </w:r>
      <w:r w:rsidRPr="00EC497F">
        <w:rPr>
          <w:rFonts w:ascii="仿宋" w:eastAsia="仿宋" w:hAnsi="仿宋" w:cs="仿宋" w:hint="eastAsia"/>
          <w:color w:val="000000"/>
          <w:sz w:val="32"/>
          <w:szCs w:val="32"/>
        </w:rPr>
        <w:t>下发基层工会</w:t>
      </w:r>
      <w:r w:rsidRPr="00EC497F">
        <w:rPr>
          <w:rFonts w:ascii="仿宋" w:eastAsia="仿宋" w:hAnsi="仿宋" w:cs="仿宋" w:hint="eastAsia"/>
          <w:sz w:val="32"/>
          <w:szCs w:val="32"/>
        </w:rPr>
        <w:t>；</w:t>
      </w:r>
      <w:r w:rsidR="0009319F" w:rsidRPr="00EC497F">
        <w:rPr>
          <w:rFonts w:ascii="仿宋" w:eastAsia="仿宋" w:hAnsi="仿宋" w:cs="仿宋" w:hint="eastAsia"/>
          <w:sz w:val="32"/>
          <w:szCs w:val="32"/>
        </w:rPr>
        <w:t>会员可以在结婚、生育</w:t>
      </w:r>
      <w:r w:rsidR="0009319F" w:rsidRPr="0077251C">
        <w:rPr>
          <w:rFonts w:ascii="仿宋" w:eastAsia="仿宋" w:hAnsi="仿宋" w:cs="仿宋" w:hint="eastAsia"/>
          <w:sz w:val="32"/>
          <w:szCs w:val="32"/>
        </w:rPr>
        <w:t>一年内</w:t>
      </w:r>
      <w:r w:rsidR="0009319F" w:rsidRPr="00EC497F">
        <w:rPr>
          <w:rFonts w:ascii="仿宋" w:eastAsia="仿宋" w:hAnsi="仿宋" w:cs="仿宋" w:hint="eastAsia"/>
          <w:sz w:val="32"/>
          <w:szCs w:val="32"/>
        </w:rPr>
        <w:t>，在智慧工会系统提交申请，经基层工会、校工会审批后，统一到校工会领取慰问品</w:t>
      </w:r>
      <w:r w:rsidR="00C06B8F" w:rsidRPr="00EC497F">
        <w:rPr>
          <w:rFonts w:ascii="仿宋" w:eastAsia="仿宋" w:hAnsi="仿宋" w:cs="仿宋" w:hint="eastAsia"/>
          <w:sz w:val="32"/>
          <w:szCs w:val="32"/>
        </w:rPr>
        <w:t>。</w:t>
      </w:r>
    </w:p>
    <w:p w14:paraId="4E40B606" w14:textId="38F94136" w:rsidR="00021163" w:rsidRPr="00EC497F" w:rsidRDefault="0077251C" w:rsidP="008D4BA9">
      <w:pPr>
        <w:pStyle w:val="a3"/>
        <w:snapToGrid w:val="0"/>
        <w:spacing w:line="48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九</w:t>
      </w:r>
      <w:r w:rsidR="00021163">
        <w:rPr>
          <w:rFonts w:ascii="仿宋" w:eastAsia="仿宋" w:hAnsi="仿宋" w:cs="仿宋" w:hint="eastAsia"/>
          <w:sz w:val="32"/>
          <w:szCs w:val="32"/>
        </w:rPr>
        <w:t>、培训费、会议费、差旅费</w:t>
      </w:r>
      <w:r w:rsidR="00520A79">
        <w:rPr>
          <w:rFonts w:ascii="仿宋" w:eastAsia="仿宋" w:hAnsi="仿宋" w:cs="仿宋" w:hint="eastAsia"/>
          <w:sz w:val="32"/>
          <w:szCs w:val="32"/>
        </w:rPr>
        <w:t>分别参照《中央和国家机关培训费管理办法》《中央和国家机关会议费管理办法》</w:t>
      </w:r>
      <w:r w:rsidR="00D53872">
        <w:rPr>
          <w:rFonts w:ascii="仿宋" w:eastAsia="仿宋" w:hAnsi="仿宋" w:cs="仿宋" w:hint="eastAsia"/>
          <w:sz w:val="32"/>
          <w:szCs w:val="32"/>
        </w:rPr>
        <w:t>《中央和国家机关差旅费管理办法》</w:t>
      </w:r>
      <w:r w:rsidR="00622046" w:rsidRPr="00622046">
        <w:rPr>
          <w:rFonts w:ascii="仿宋" w:eastAsia="仿宋" w:hAnsi="仿宋" w:cs="仿宋" w:hint="eastAsia"/>
          <w:sz w:val="32"/>
          <w:szCs w:val="32"/>
        </w:rPr>
        <w:t>《上海市市级机关培训费</w:t>
      </w:r>
      <w:r w:rsidR="00622046" w:rsidRPr="00EC497F">
        <w:rPr>
          <w:rFonts w:ascii="仿宋" w:eastAsia="仿宋" w:hAnsi="仿宋" w:cs="仿宋" w:hint="eastAsia"/>
          <w:sz w:val="32"/>
          <w:szCs w:val="32"/>
        </w:rPr>
        <w:t>管理办法》</w:t>
      </w:r>
      <w:r w:rsidR="008C164B">
        <w:rPr>
          <w:rFonts w:ascii="仿宋" w:eastAsia="仿宋" w:hAnsi="仿宋" w:cs="仿宋" w:hint="eastAsia"/>
          <w:sz w:val="32"/>
          <w:szCs w:val="32"/>
        </w:rPr>
        <w:t>以及</w:t>
      </w:r>
      <w:r w:rsidR="008C164B" w:rsidRPr="00622046">
        <w:rPr>
          <w:rFonts w:ascii="仿宋" w:eastAsia="仿宋" w:hAnsi="仿宋" w:cs="仿宋" w:hint="eastAsia"/>
          <w:sz w:val="32"/>
          <w:szCs w:val="32"/>
        </w:rPr>
        <w:t>《复旦大学财务报销二十条》相关要求</w:t>
      </w:r>
      <w:r w:rsidR="00021163" w:rsidRPr="00622046">
        <w:rPr>
          <w:rFonts w:ascii="仿宋" w:eastAsia="仿宋" w:hAnsi="仿宋" w:cs="仿宋" w:hint="eastAsia"/>
          <w:sz w:val="32"/>
          <w:szCs w:val="32"/>
        </w:rPr>
        <w:t>执行。</w:t>
      </w:r>
    </w:p>
    <w:p w14:paraId="06E46602" w14:textId="4C6D8FF9" w:rsidR="008D4BA9" w:rsidRPr="00EC497F" w:rsidRDefault="0077251C" w:rsidP="00EC497F">
      <w:pPr>
        <w:pStyle w:val="a3"/>
        <w:snapToGrid w:val="0"/>
        <w:spacing w:line="480" w:lineRule="exact"/>
        <w:ind w:firstLineChars="200" w:firstLine="640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十</w:t>
      </w:r>
      <w:r w:rsidR="008D4BA9" w:rsidRPr="00EC497F">
        <w:rPr>
          <w:rFonts w:ascii="仿宋" w:eastAsia="仿宋" w:hAnsi="仿宋" w:cs="仿宋" w:hint="eastAsia"/>
          <w:sz w:val="32"/>
          <w:szCs w:val="32"/>
        </w:rPr>
        <w:t>、报销细则详见《复旦大学工会经费报销须知》（附件</w:t>
      </w:r>
      <w:r w:rsidR="009865BD">
        <w:rPr>
          <w:rFonts w:ascii="仿宋" w:eastAsia="仿宋" w:hAnsi="仿宋" w:cs="仿宋"/>
          <w:sz w:val="32"/>
          <w:szCs w:val="32"/>
        </w:rPr>
        <w:t>5</w:t>
      </w:r>
      <w:r w:rsidR="008D4BA9" w:rsidRPr="00EC497F">
        <w:rPr>
          <w:rFonts w:ascii="仿宋" w:eastAsia="仿宋" w:hAnsi="仿宋" w:cs="仿宋" w:hint="eastAsia"/>
          <w:sz w:val="32"/>
          <w:szCs w:val="32"/>
        </w:rPr>
        <w:t>）。</w:t>
      </w:r>
    </w:p>
    <w:p w14:paraId="032A2030" w14:textId="52A5159F" w:rsidR="008D4BA9" w:rsidRPr="00EC497F" w:rsidRDefault="00622046" w:rsidP="00622046">
      <w:pPr>
        <w:pStyle w:val="a3"/>
        <w:snapToGrid w:val="0"/>
        <w:spacing w:line="48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十一</w:t>
      </w:r>
      <w:r>
        <w:rPr>
          <w:rFonts w:ascii="仿宋" w:eastAsia="仿宋" w:hAnsi="仿宋" w:cs="仿宋"/>
          <w:sz w:val="32"/>
          <w:szCs w:val="32"/>
        </w:rPr>
        <w:t>、</w:t>
      </w:r>
      <w:r w:rsidR="008D4BA9" w:rsidRPr="00622046">
        <w:rPr>
          <w:rFonts w:ascii="仿宋" w:eastAsia="仿宋" w:hAnsi="仿宋" w:cs="仿宋" w:hint="eastAsia"/>
          <w:sz w:val="32"/>
          <w:szCs w:val="32"/>
        </w:rPr>
        <w:t>本规定</w:t>
      </w:r>
      <w:r>
        <w:rPr>
          <w:rFonts w:ascii="仿宋" w:eastAsia="仿宋" w:hAnsi="仿宋" w:cs="仿宋" w:hint="eastAsia"/>
          <w:sz w:val="32"/>
          <w:szCs w:val="32"/>
        </w:rPr>
        <w:t>经复旦</w:t>
      </w:r>
      <w:r>
        <w:rPr>
          <w:rFonts w:ascii="仿宋" w:eastAsia="仿宋" w:hAnsi="仿宋" w:cs="仿宋"/>
          <w:sz w:val="32"/>
          <w:szCs w:val="32"/>
        </w:rPr>
        <w:t>大学</w:t>
      </w:r>
      <w:r>
        <w:rPr>
          <w:rFonts w:ascii="仿宋" w:eastAsia="仿宋" w:hAnsi="仿宋" w:cs="仿宋" w:hint="eastAsia"/>
          <w:sz w:val="32"/>
          <w:szCs w:val="32"/>
        </w:rPr>
        <w:t>工会</w:t>
      </w:r>
      <w:r>
        <w:rPr>
          <w:rFonts w:ascii="仿宋" w:eastAsia="仿宋" w:hAnsi="仿宋" w:cs="仿宋"/>
          <w:sz w:val="32"/>
          <w:szCs w:val="32"/>
        </w:rPr>
        <w:t>委员会审议通过后</w:t>
      </w:r>
      <w:r w:rsidR="008D4BA9" w:rsidRPr="00622046">
        <w:rPr>
          <w:rFonts w:ascii="仿宋" w:eastAsia="仿宋" w:hAnsi="仿宋" w:cs="仿宋" w:hint="eastAsia"/>
          <w:sz w:val="32"/>
          <w:szCs w:val="32"/>
        </w:rPr>
        <w:t>执行</w:t>
      </w:r>
      <w:r>
        <w:rPr>
          <w:rFonts w:ascii="仿宋" w:eastAsia="仿宋" w:hAnsi="仿宋" w:cs="仿宋" w:hint="eastAsia"/>
          <w:sz w:val="32"/>
          <w:szCs w:val="32"/>
        </w:rPr>
        <w:t>，</w:t>
      </w:r>
      <w:r w:rsidR="009865BD" w:rsidRPr="00622046">
        <w:rPr>
          <w:rFonts w:ascii="仿宋" w:eastAsia="仿宋" w:hAnsi="仿宋" w:cs="仿宋"/>
          <w:sz w:val="32"/>
          <w:szCs w:val="32"/>
        </w:rPr>
        <w:t>2021</w:t>
      </w:r>
      <w:r w:rsidR="009865BD" w:rsidRPr="00622046">
        <w:rPr>
          <w:rFonts w:ascii="仿宋" w:eastAsia="仿宋" w:hAnsi="仿宋" w:cs="仿宋" w:hint="eastAsia"/>
          <w:sz w:val="32"/>
          <w:szCs w:val="32"/>
        </w:rPr>
        <w:t>年修订的《复旦大学基层工会经费收支管理使用规定》同时废止</w:t>
      </w:r>
      <w:r>
        <w:rPr>
          <w:rFonts w:ascii="仿宋" w:eastAsia="仿宋" w:hAnsi="仿宋" w:cs="仿宋" w:hint="eastAsia"/>
          <w:sz w:val="32"/>
          <w:szCs w:val="32"/>
        </w:rPr>
        <w:t>。</w:t>
      </w:r>
      <w:r w:rsidR="008D4BA9" w:rsidRPr="00622046">
        <w:rPr>
          <w:rFonts w:ascii="仿宋" w:eastAsia="仿宋" w:hAnsi="仿宋" w:cs="仿宋" w:hint="eastAsia"/>
          <w:sz w:val="32"/>
          <w:szCs w:val="32"/>
        </w:rPr>
        <w:t>若</w:t>
      </w:r>
      <w:r w:rsidR="008D4BA9" w:rsidRPr="00EC497F">
        <w:rPr>
          <w:rFonts w:ascii="仿宋" w:eastAsia="仿宋" w:hAnsi="仿宋" w:cs="仿宋" w:hint="eastAsia"/>
          <w:sz w:val="32"/>
          <w:szCs w:val="32"/>
        </w:rPr>
        <w:t>上级工会有新的政策，本规定随之调整。</w:t>
      </w:r>
    </w:p>
    <w:p w14:paraId="6D516AFF" w14:textId="3DB11D57" w:rsidR="004A20EF" w:rsidRPr="008D4BA9" w:rsidRDefault="00622046" w:rsidP="00B81F5A">
      <w:pPr>
        <w:pStyle w:val="a3"/>
        <w:snapToGrid w:val="0"/>
        <w:spacing w:line="480" w:lineRule="exact"/>
        <w:ind w:firstLineChars="200" w:firstLine="640"/>
      </w:pPr>
      <w:r>
        <w:rPr>
          <w:rFonts w:ascii="仿宋" w:eastAsia="仿宋" w:hAnsi="仿宋" w:cs="仿宋" w:hint="eastAsia"/>
          <w:sz w:val="32"/>
          <w:szCs w:val="32"/>
        </w:rPr>
        <w:t>十二</w:t>
      </w:r>
      <w:r>
        <w:rPr>
          <w:rFonts w:ascii="仿宋" w:eastAsia="仿宋" w:hAnsi="仿宋" w:cs="仿宋"/>
          <w:sz w:val="32"/>
          <w:szCs w:val="32"/>
        </w:rPr>
        <w:t>、</w:t>
      </w:r>
      <w:r>
        <w:rPr>
          <w:rFonts w:ascii="仿宋" w:eastAsia="仿宋" w:hAnsi="仿宋" w:cs="仿宋" w:hint="eastAsia"/>
          <w:sz w:val="32"/>
          <w:szCs w:val="32"/>
        </w:rPr>
        <w:t>本规定由复旦</w:t>
      </w:r>
      <w:r>
        <w:rPr>
          <w:rFonts w:ascii="仿宋" w:eastAsia="仿宋" w:hAnsi="仿宋" w:cs="仿宋"/>
          <w:sz w:val="32"/>
          <w:szCs w:val="32"/>
        </w:rPr>
        <w:t>大学</w:t>
      </w:r>
      <w:r>
        <w:rPr>
          <w:rFonts w:ascii="仿宋" w:eastAsia="仿宋" w:hAnsi="仿宋" w:cs="仿宋" w:hint="eastAsia"/>
          <w:sz w:val="32"/>
          <w:szCs w:val="32"/>
        </w:rPr>
        <w:t>工会</w:t>
      </w:r>
      <w:r>
        <w:rPr>
          <w:rFonts w:ascii="仿宋" w:eastAsia="仿宋" w:hAnsi="仿宋" w:cs="仿宋"/>
          <w:sz w:val="32"/>
          <w:szCs w:val="32"/>
        </w:rPr>
        <w:t>委员会负责解释</w:t>
      </w:r>
      <w:r w:rsidR="008D4BA9" w:rsidRPr="00EC497F">
        <w:rPr>
          <w:rFonts w:ascii="仿宋" w:eastAsia="仿宋" w:hAnsi="仿宋" w:cs="仿宋" w:hint="eastAsia"/>
          <w:sz w:val="32"/>
          <w:szCs w:val="32"/>
        </w:rPr>
        <w:t>。</w:t>
      </w:r>
    </w:p>
    <w:sectPr w:rsidR="004A20EF" w:rsidRPr="008D4B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2FDAF613" w16cex:dateUtc="2025-03-03T07:19:00Z"/>
  <w16cex:commentExtensible w16cex:durableId="2B21CE75" w16cex:dateUtc="2025-02-20T03:2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5DDAA639" w16cid:durableId="2FDAF613"/>
  <w16cid:commentId w16cid:paraId="59388C65" w16cid:durableId="2B21CE75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BBD64E" w14:textId="77777777" w:rsidR="0028406A" w:rsidRDefault="0028406A" w:rsidP="00A94C37">
      <w:r>
        <w:separator/>
      </w:r>
    </w:p>
  </w:endnote>
  <w:endnote w:type="continuationSeparator" w:id="0">
    <w:p w14:paraId="0725F32A" w14:textId="77777777" w:rsidR="0028406A" w:rsidRDefault="0028406A" w:rsidP="00A94C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2010601030101010101"/>
    <w:charset w:val="86"/>
    <w:family w:val="auto"/>
    <w:pitch w:val="variable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D780B32" w14:textId="77777777" w:rsidR="0028406A" w:rsidRDefault="0028406A" w:rsidP="00A94C37">
      <w:r>
        <w:separator/>
      </w:r>
    </w:p>
  </w:footnote>
  <w:footnote w:type="continuationSeparator" w:id="0">
    <w:p w14:paraId="434A4036" w14:textId="77777777" w:rsidR="0028406A" w:rsidRDefault="0028406A" w:rsidP="00A94C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CA4486"/>
    <w:multiLevelType w:val="multilevel"/>
    <w:tmpl w:val="2ECA4486"/>
    <w:lvl w:ilvl="0">
      <w:start w:val="1"/>
      <w:numFmt w:val="decimal"/>
      <w:lvlText w:val="%1."/>
      <w:lvlJc w:val="left"/>
      <w:pPr>
        <w:ind w:left="410" w:hanging="410"/>
      </w:pPr>
      <w:rPr>
        <w:rFonts w:cs="宋体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858118E"/>
    <w:multiLevelType w:val="multilevel"/>
    <w:tmpl w:val="4858118E"/>
    <w:lvl w:ilvl="0">
      <w:start w:val="5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4BA9"/>
    <w:rsid w:val="00021163"/>
    <w:rsid w:val="000405A0"/>
    <w:rsid w:val="00056FC6"/>
    <w:rsid w:val="00070E5F"/>
    <w:rsid w:val="00080C36"/>
    <w:rsid w:val="00092159"/>
    <w:rsid w:val="0009319F"/>
    <w:rsid w:val="000A35C5"/>
    <w:rsid w:val="00107C18"/>
    <w:rsid w:val="001563BD"/>
    <w:rsid w:val="001D32D1"/>
    <w:rsid w:val="001D3A6F"/>
    <w:rsid w:val="001D3F17"/>
    <w:rsid w:val="001E69E9"/>
    <w:rsid w:val="00233057"/>
    <w:rsid w:val="002410E2"/>
    <w:rsid w:val="002511A3"/>
    <w:rsid w:val="00266020"/>
    <w:rsid w:val="0027325C"/>
    <w:rsid w:val="00283B08"/>
    <w:rsid w:val="0028406A"/>
    <w:rsid w:val="00302FEF"/>
    <w:rsid w:val="00330F9C"/>
    <w:rsid w:val="0034243F"/>
    <w:rsid w:val="00346DDD"/>
    <w:rsid w:val="003830AF"/>
    <w:rsid w:val="0039631A"/>
    <w:rsid w:val="003C5014"/>
    <w:rsid w:val="003E18E1"/>
    <w:rsid w:val="003E2E0F"/>
    <w:rsid w:val="004767DD"/>
    <w:rsid w:val="004866D1"/>
    <w:rsid w:val="0049373F"/>
    <w:rsid w:val="004A20EF"/>
    <w:rsid w:val="004C6C8E"/>
    <w:rsid w:val="00520A79"/>
    <w:rsid w:val="00533175"/>
    <w:rsid w:val="005962D0"/>
    <w:rsid w:val="005A5434"/>
    <w:rsid w:val="005D2430"/>
    <w:rsid w:val="005F649E"/>
    <w:rsid w:val="00617E68"/>
    <w:rsid w:val="00622046"/>
    <w:rsid w:val="006269FF"/>
    <w:rsid w:val="006772AC"/>
    <w:rsid w:val="006B1D40"/>
    <w:rsid w:val="006D12EA"/>
    <w:rsid w:val="006E5D9F"/>
    <w:rsid w:val="00743989"/>
    <w:rsid w:val="00771FB9"/>
    <w:rsid w:val="0077251C"/>
    <w:rsid w:val="00790113"/>
    <w:rsid w:val="007E16EA"/>
    <w:rsid w:val="008A4A13"/>
    <w:rsid w:val="008C164B"/>
    <w:rsid w:val="008D4BA9"/>
    <w:rsid w:val="00962E3D"/>
    <w:rsid w:val="00963226"/>
    <w:rsid w:val="009865BD"/>
    <w:rsid w:val="00997043"/>
    <w:rsid w:val="009D157E"/>
    <w:rsid w:val="009E6896"/>
    <w:rsid w:val="00A94C37"/>
    <w:rsid w:val="00AD2C14"/>
    <w:rsid w:val="00AF792C"/>
    <w:rsid w:val="00B52D7C"/>
    <w:rsid w:val="00B81F5A"/>
    <w:rsid w:val="00B82B3C"/>
    <w:rsid w:val="00BC26CD"/>
    <w:rsid w:val="00C06B8F"/>
    <w:rsid w:val="00C9121B"/>
    <w:rsid w:val="00C91C81"/>
    <w:rsid w:val="00CE2909"/>
    <w:rsid w:val="00CF5B43"/>
    <w:rsid w:val="00D51209"/>
    <w:rsid w:val="00D53872"/>
    <w:rsid w:val="00D646BD"/>
    <w:rsid w:val="00D91D6A"/>
    <w:rsid w:val="00DA1B1F"/>
    <w:rsid w:val="00DB0BD4"/>
    <w:rsid w:val="00DD4339"/>
    <w:rsid w:val="00E003B1"/>
    <w:rsid w:val="00E1638E"/>
    <w:rsid w:val="00E3105B"/>
    <w:rsid w:val="00E64303"/>
    <w:rsid w:val="00EA61E0"/>
    <w:rsid w:val="00EC34CB"/>
    <w:rsid w:val="00EC497F"/>
    <w:rsid w:val="00F47958"/>
    <w:rsid w:val="00F675BA"/>
    <w:rsid w:val="00F737BC"/>
    <w:rsid w:val="00FF7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7BA368"/>
  <w15:chartTrackingRefBased/>
  <w15:docId w15:val="{71F1C4CB-45F8-429E-9B53-78405BEAF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4BA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8D4BA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8D4BA9"/>
    <w:rPr>
      <w:rFonts w:ascii="宋体" w:hAnsi="Courier New"/>
      <w:szCs w:val="21"/>
    </w:rPr>
  </w:style>
  <w:style w:type="character" w:customStyle="1" w:styleId="a4">
    <w:name w:val="纯文本 字符"/>
    <w:basedOn w:val="a0"/>
    <w:link w:val="a3"/>
    <w:rsid w:val="008D4BA9"/>
    <w:rPr>
      <w:rFonts w:ascii="宋体" w:eastAsia="宋体" w:hAnsi="Courier New" w:cs="Times New Roman"/>
      <w:szCs w:val="21"/>
    </w:rPr>
  </w:style>
  <w:style w:type="paragraph" w:styleId="a5">
    <w:name w:val="Title"/>
    <w:basedOn w:val="1"/>
    <w:next w:val="a"/>
    <w:link w:val="a6"/>
    <w:qFormat/>
    <w:rsid w:val="008D4BA9"/>
    <w:pPr>
      <w:keepNext w:val="0"/>
      <w:keepLines w:val="0"/>
      <w:spacing w:beforeLines="50" w:before="156" w:afterLines="50" w:after="156" w:line="480" w:lineRule="exact"/>
      <w:jc w:val="center"/>
    </w:pPr>
    <w:rPr>
      <w:rFonts w:ascii="宋体" w:hAnsi="宋体" w:cs="宋体"/>
      <w:bCs w:val="0"/>
      <w:kern w:val="2"/>
      <w:sz w:val="36"/>
      <w:szCs w:val="36"/>
    </w:rPr>
  </w:style>
  <w:style w:type="character" w:customStyle="1" w:styleId="a6">
    <w:name w:val="标题 字符"/>
    <w:basedOn w:val="a0"/>
    <w:link w:val="a5"/>
    <w:rsid w:val="008D4BA9"/>
    <w:rPr>
      <w:rFonts w:ascii="宋体" w:eastAsia="宋体" w:hAnsi="宋体" w:cs="宋体"/>
      <w:b/>
      <w:sz w:val="36"/>
      <w:szCs w:val="36"/>
    </w:rPr>
  </w:style>
  <w:style w:type="paragraph" w:styleId="a7">
    <w:name w:val="List Paragraph"/>
    <w:basedOn w:val="a"/>
    <w:uiPriority w:val="34"/>
    <w:qFormat/>
    <w:rsid w:val="008D4BA9"/>
    <w:pPr>
      <w:ind w:firstLineChars="200" w:firstLine="420"/>
    </w:pPr>
    <w:rPr>
      <w:rFonts w:ascii="Calibri" w:hAnsi="Calibri" w:cs="Calibri"/>
      <w:szCs w:val="21"/>
    </w:rPr>
  </w:style>
  <w:style w:type="character" w:customStyle="1" w:styleId="10">
    <w:name w:val="标题 1 字符"/>
    <w:basedOn w:val="a0"/>
    <w:link w:val="1"/>
    <w:uiPriority w:val="9"/>
    <w:rsid w:val="008D4BA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8">
    <w:name w:val="header"/>
    <w:basedOn w:val="a"/>
    <w:link w:val="a9"/>
    <w:uiPriority w:val="99"/>
    <w:unhideWhenUsed/>
    <w:rsid w:val="00A94C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A94C37"/>
    <w:rPr>
      <w:rFonts w:ascii="Times New Roman" w:eastAsia="宋体" w:hAnsi="Times New Roman" w:cs="Times New Roman"/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A94C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A94C37"/>
    <w:rPr>
      <w:rFonts w:ascii="Times New Roman" w:eastAsia="宋体" w:hAnsi="Times New Roman" w:cs="Times New Roman"/>
      <w:sz w:val="18"/>
      <w:szCs w:val="18"/>
    </w:rPr>
  </w:style>
  <w:style w:type="paragraph" w:styleId="ac">
    <w:name w:val="Balloon Text"/>
    <w:basedOn w:val="a"/>
    <w:link w:val="ad"/>
    <w:uiPriority w:val="99"/>
    <w:semiHidden/>
    <w:unhideWhenUsed/>
    <w:rsid w:val="00F675BA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F675BA"/>
    <w:rPr>
      <w:rFonts w:ascii="Times New Roman" w:eastAsia="宋体" w:hAnsi="Times New Roman" w:cs="Times New Roman"/>
      <w:sz w:val="18"/>
      <w:szCs w:val="18"/>
    </w:rPr>
  </w:style>
  <w:style w:type="paragraph" w:styleId="ae">
    <w:name w:val="Revision"/>
    <w:hidden/>
    <w:uiPriority w:val="99"/>
    <w:semiHidden/>
    <w:rsid w:val="001563BD"/>
    <w:rPr>
      <w:rFonts w:ascii="Times New Roman" w:eastAsia="宋体" w:hAnsi="Times New Roman" w:cs="Times New Roman"/>
      <w:szCs w:val="24"/>
    </w:rPr>
  </w:style>
  <w:style w:type="character" w:styleId="af">
    <w:name w:val="annotation reference"/>
    <w:basedOn w:val="a0"/>
    <w:uiPriority w:val="99"/>
    <w:semiHidden/>
    <w:unhideWhenUsed/>
    <w:rsid w:val="00C06B8F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C06B8F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C06B8F"/>
    <w:rPr>
      <w:rFonts w:ascii="Times New Roman" w:eastAsia="宋体" w:hAnsi="Times New Roman" w:cs="Times New Roman"/>
      <w:szCs w:val="24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C06B8F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C06B8F"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13" Type="http://schemas.microsoft.com/office/2016/09/relationships/commentsIds" Target="commentsIds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12" Type="http://schemas.microsoft.com/office/2018/08/relationships/commentsExtensible" Target="commentsExtensi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352</Words>
  <Characters>2007</Characters>
  <Application>Microsoft Office Word</Application>
  <DocSecurity>0</DocSecurity>
  <Lines>16</Lines>
  <Paragraphs>4</Paragraphs>
  <ScaleCrop>false</ScaleCrop>
  <Company/>
  <LinksUpToDate>false</LinksUpToDate>
  <CharactersWithSpaces>2355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CB</cp:lastModifiedBy>
  <cp:revision>12</cp:revision>
  <dcterms:created xsi:type="dcterms:W3CDTF">2025-03-17T07:00:00Z</dcterms:created>
  <dcterms:modified xsi:type="dcterms:W3CDTF">2025-04-08T23:53:00Z</dcterms:modified>
</cp:coreProperties>
</file>