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1FD4B5" w14:textId="77777777" w:rsidR="001D482A" w:rsidRPr="00430ED5" w:rsidRDefault="001D482A" w:rsidP="001D482A">
      <w:pPr>
        <w:pStyle w:val="a3"/>
        <w:rPr>
          <w:rFonts w:ascii="方正小标宋简体" w:eastAsia="方正小标宋简体" w:hAnsi="方正小标宋简体"/>
        </w:rPr>
      </w:pPr>
      <w:bookmarkStart w:id="0" w:name="_Toc30020"/>
      <w:bookmarkStart w:id="1" w:name="_Toc23989"/>
      <w:bookmarkStart w:id="2" w:name="_Toc9689"/>
      <w:bookmarkStart w:id="3" w:name="_Toc14703"/>
      <w:bookmarkStart w:id="4" w:name="_Toc32370"/>
      <w:bookmarkStart w:id="5" w:name="_Toc14916"/>
      <w:bookmarkStart w:id="6" w:name="_Toc6050"/>
      <w:bookmarkStart w:id="7" w:name="_Toc26024"/>
      <w:bookmarkStart w:id="8" w:name="_Toc688"/>
      <w:bookmarkStart w:id="9" w:name="_Toc20697"/>
      <w:bookmarkStart w:id="10" w:name="_Toc12858"/>
      <w:bookmarkStart w:id="11" w:name="_Toc18951"/>
      <w:bookmarkStart w:id="12" w:name="_Toc4726"/>
      <w:bookmarkStart w:id="13" w:name="_Toc21209"/>
      <w:bookmarkStart w:id="14" w:name="_Toc11596"/>
      <w:bookmarkStart w:id="15" w:name="_Toc14765"/>
      <w:bookmarkStart w:id="16" w:name="_Toc2580"/>
      <w:bookmarkStart w:id="17" w:name="_Toc111728136"/>
      <w:bookmarkStart w:id="18" w:name="_Toc21227"/>
      <w:bookmarkStart w:id="19" w:name="_Toc13041"/>
      <w:bookmarkStart w:id="20" w:name="_Toc3709"/>
      <w:bookmarkStart w:id="21" w:name="_Toc15568"/>
      <w:bookmarkStart w:id="22" w:name="_Toc120189861"/>
      <w:bookmarkStart w:id="23" w:name="_Toc120189937"/>
      <w:bookmarkStart w:id="24" w:name="_Toc22843"/>
      <w:bookmarkStart w:id="25" w:name="_Toc17722"/>
      <w:r w:rsidRPr="00430ED5">
        <w:rPr>
          <w:rFonts w:ascii="方正小标宋简体" w:eastAsia="方正小标宋简体" w:hAnsi="方正小标宋简体" w:hint="eastAsia"/>
        </w:rPr>
        <w:t>复</w:t>
      </w:r>
      <w:r w:rsidRPr="00430ED5">
        <w:rPr>
          <w:rFonts w:ascii="方正小标宋简体" w:eastAsia="方正小标宋简体" w:hAnsi="方正小标宋简体"/>
        </w:rPr>
        <w:t>旦大学</w:t>
      </w:r>
      <w:r w:rsidRPr="00430ED5">
        <w:rPr>
          <w:rFonts w:ascii="方正小标宋简体" w:eastAsia="方正小标宋简体" w:hAnsi="方正小标宋简体" w:hint="eastAsia"/>
        </w:rPr>
        <w:t>工会经费</w:t>
      </w:r>
      <w:r w:rsidRPr="00430ED5">
        <w:rPr>
          <w:rFonts w:ascii="方正小标宋简体" w:eastAsia="方正小标宋简体" w:hAnsi="方正小标宋简体"/>
        </w:rPr>
        <w:t>报销须知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302FEB9D" w14:textId="77777777" w:rsidR="001D482A" w:rsidRDefault="001D482A" w:rsidP="001D482A">
      <w:pPr>
        <w:spacing w:line="480" w:lineRule="exact"/>
        <w:jc w:val="center"/>
        <w:outlineLvl w:val="0"/>
        <w:rPr>
          <w:rFonts w:ascii="仿宋" w:eastAsia="仿宋" w:hAnsi="仿宋" w:cs="仿宋"/>
          <w:sz w:val="28"/>
          <w:szCs w:val="28"/>
        </w:rPr>
      </w:pPr>
    </w:p>
    <w:p w14:paraId="396EA0EE" w14:textId="77777777" w:rsidR="001D482A" w:rsidRPr="009C108A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C108A">
        <w:rPr>
          <w:rFonts w:ascii="仿宋" w:eastAsia="仿宋" w:hAnsi="仿宋" w:cs="仿宋" w:hint="eastAsia"/>
          <w:sz w:val="32"/>
          <w:szCs w:val="32"/>
        </w:rPr>
        <w:t>一、报销支付方式</w:t>
      </w:r>
    </w:p>
    <w:p w14:paraId="64209B75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1.银行汇款：需提供收款单位的户名、开户银行（具体支行）及账号；</w:t>
      </w:r>
    </w:p>
    <w:p w14:paraId="51F8BEE7" w14:textId="0FE8EB9B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2.个人转卡：需提供报销人</w:t>
      </w:r>
      <w:r w:rsidR="00A76F52" w:rsidRPr="00430ED5">
        <w:rPr>
          <w:rFonts w:ascii="仿宋" w:eastAsia="仿宋" w:hAnsi="仿宋" w:cs="仿宋" w:hint="eastAsia"/>
          <w:sz w:val="32"/>
          <w:szCs w:val="32"/>
        </w:rPr>
        <w:t>借记卡</w:t>
      </w:r>
      <w:r w:rsidRPr="00430ED5">
        <w:rPr>
          <w:rFonts w:ascii="仿宋" w:eastAsia="仿宋" w:hAnsi="仿宋" w:cs="仿宋" w:hint="eastAsia"/>
          <w:sz w:val="32"/>
          <w:szCs w:val="32"/>
        </w:rPr>
        <w:t>户名、开户银行（具体支行）及账号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，</w:t>
      </w:r>
      <w:r w:rsidRPr="00430ED5">
        <w:rPr>
          <w:rFonts w:ascii="仿宋" w:eastAsia="仿宋" w:hAnsi="仿宋" w:cs="仿宋" w:hint="eastAsia"/>
          <w:sz w:val="32"/>
          <w:szCs w:val="32"/>
        </w:rPr>
        <w:t>公务卡</w:t>
      </w:r>
      <w:r w:rsidR="00A76F52" w:rsidRPr="00430ED5">
        <w:rPr>
          <w:rFonts w:ascii="仿宋" w:eastAsia="仿宋" w:hAnsi="仿宋" w:cs="仿宋" w:hint="eastAsia"/>
          <w:sz w:val="32"/>
          <w:szCs w:val="32"/>
        </w:rPr>
        <w:t>、信用卡均</w:t>
      </w:r>
      <w:r w:rsidRPr="00430ED5">
        <w:rPr>
          <w:rFonts w:ascii="仿宋" w:eastAsia="仿宋" w:hAnsi="仿宋" w:cs="仿宋" w:hint="eastAsia"/>
          <w:sz w:val="32"/>
          <w:szCs w:val="32"/>
        </w:rPr>
        <w:t>不能使用。</w:t>
      </w:r>
    </w:p>
    <w:p w14:paraId="4EC0973B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3.现金报销：符合现金管理条例，结算金额须小于1000元。</w:t>
      </w:r>
    </w:p>
    <w:p w14:paraId="4D76A12D" w14:textId="77777777" w:rsidR="001D482A" w:rsidRPr="009C108A" w:rsidRDefault="001D482A" w:rsidP="00430ED5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" w:eastAsia="仿宋" w:hAnsi="仿宋" w:cs="仿宋"/>
          <w:sz w:val="32"/>
          <w:szCs w:val="32"/>
        </w:rPr>
      </w:pPr>
      <w:r w:rsidRPr="009C108A">
        <w:rPr>
          <w:rFonts w:ascii="仿宋" w:eastAsia="仿宋" w:hAnsi="仿宋" w:cs="仿宋" w:hint="eastAsia"/>
          <w:sz w:val="32"/>
          <w:szCs w:val="32"/>
        </w:rPr>
        <w:t>报销需提供材料</w:t>
      </w:r>
    </w:p>
    <w:p w14:paraId="5B122705" w14:textId="77777777" w:rsidR="001D482A" w:rsidRPr="00430ED5" w:rsidRDefault="001D482A" w:rsidP="00430ED5">
      <w:pPr>
        <w:spacing w:line="520" w:lineRule="exact"/>
        <w:ind w:rightChars="-95" w:right="-199"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1.复旦大学工会财务报销单（可在复旦大学工会门户网站下载）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。</w:t>
      </w:r>
    </w:p>
    <w:p w14:paraId="626FC554" w14:textId="77777777" w:rsidR="001D482A" w:rsidRPr="00430ED5" w:rsidRDefault="001D482A" w:rsidP="00430ED5">
      <w:pPr>
        <w:spacing w:line="520" w:lineRule="exact"/>
        <w:ind w:rightChars="-95" w:right="-199"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2.原始票据：</w:t>
      </w:r>
    </w:p>
    <w:p w14:paraId="74F21189" w14:textId="77777777" w:rsidR="001D482A" w:rsidRPr="00430ED5" w:rsidRDefault="001D482A" w:rsidP="00430ED5">
      <w:pPr>
        <w:spacing w:line="520" w:lineRule="exact"/>
        <w:ind w:firstLineChars="133" w:firstLine="426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 w:hint="eastAsia"/>
          <w:sz w:val="32"/>
          <w:szCs w:val="32"/>
        </w:rPr>
        <w:t>（</w:t>
      </w:r>
      <w:r w:rsidRPr="00430ED5">
        <w:rPr>
          <w:rFonts w:ascii="仿宋" w:eastAsia="仿宋" w:hAnsi="仿宋" w:cs="仿宋"/>
          <w:sz w:val="32"/>
          <w:szCs w:val="32"/>
        </w:rPr>
        <w:t>1）发票抬头：复旦大学工会或中国教育工会复旦大学委员会；</w:t>
      </w:r>
    </w:p>
    <w:p w14:paraId="0597B5CD" w14:textId="77777777" w:rsidR="001D482A" w:rsidRPr="00430ED5" w:rsidRDefault="001D482A" w:rsidP="00430ED5">
      <w:pPr>
        <w:spacing w:line="52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 w:hint="eastAsia"/>
          <w:sz w:val="32"/>
          <w:szCs w:val="32"/>
        </w:rPr>
        <w:t>（</w:t>
      </w:r>
      <w:r w:rsidRPr="00430ED5">
        <w:rPr>
          <w:rFonts w:ascii="仿宋" w:eastAsia="仿宋" w:hAnsi="仿宋" w:cs="仿宋"/>
          <w:sz w:val="32"/>
          <w:szCs w:val="32"/>
        </w:rPr>
        <w:t>2）纳税人识别号：无（如需必填，请填写复旦大学工会统一社会信用代码：813100007034663090）；</w:t>
      </w:r>
    </w:p>
    <w:p w14:paraId="282624DC" w14:textId="77777777" w:rsidR="001D482A" w:rsidRPr="00430ED5" w:rsidRDefault="001D482A" w:rsidP="00430ED5">
      <w:pPr>
        <w:spacing w:line="52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 w:hint="eastAsia"/>
          <w:sz w:val="32"/>
          <w:szCs w:val="32"/>
        </w:rPr>
        <w:t>（</w:t>
      </w:r>
      <w:r w:rsidRPr="00430ED5">
        <w:rPr>
          <w:rFonts w:ascii="仿宋" w:eastAsia="仿宋" w:hAnsi="仿宋" w:cs="仿宋"/>
          <w:sz w:val="32"/>
          <w:szCs w:val="32"/>
        </w:rPr>
        <w:t>3）发票内容据实明细开具，如明细很多，可附明细清单；</w:t>
      </w:r>
    </w:p>
    <w:p w14:paraId="5A60C5EA" w14:textId="77777777" w:rsidR="001D482A" w:rsidRPr="00430ED5" w:rsidRDefault="001D482A" w:rsidP="00430ED5">
      <w:pPr>
        <w:spacing w:line="52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 w:hint="eastAsia"/>
          <w:sz w:val="32"/>
          <w:szCs w:val="32"/>
        </w:rPr>
        <w:t>（</w:t>
      </w:r>
      <w:r w:rsidRPr="00430ED5">
        <w:rPr>
          <w:rFonts w:ascii="仿宋" w:eastAsia="仿宋" w:hAnsi="仿宋" w:cs="仿宋"/>
          <w:sz w:val="32"/>
          <w:szCs w:val="32"/>
        </w:rPr>
        <w:t>4）上海票据（连号票据视作单张票据）超过1000元（含）的，需附支付凭证（如：POS机刷卡单、线上交易支付凭证等）；外地票据都需附线上交易支付凭证；网购都需附订单详情截图；</w:t>
      </w:r>
    </w:p>
    <w:p w14:paraId="4D95927A" w14:textId="2F804876" w:rsidR="001D482A" w:rsidRPr="00190F8A" w:rsidRDefault="001D482A" w:rsidP="00805E72">
      <w:pPr>
        <w:spacing w:line="480" w:lineRule="exact"/>
        <w:ind w:firstLineChars="150" w:firstLine="480"/>
        <w:rPr>
          <w:rFonts w:ascii="仿宋" w:eastAsia="仿宋" w:hAnsi="仿宋"/>
          <w:sz w:val="28"/>
          <w:szCs w:val="28"/>
        </w:rPr>
      </w:pPr>
      <w:r w:rsidRPr="00805E72">
        <w:rPr>
          <w:rFonts w:ascii="仿宋" w:eastAsia="仿宋" w:hAnsi="仿宋" w:cs="仿宋" w:hint="eastAsia"/>
          <w:sz w:val="32"/>
          <w:szCs w:val="32"/>
        </w:rPr>
        <w:t>（</w:t>
      </w:r>
      <w:r w:rsidRPr="00805E72">
        <w:rPr>
          <w:rFonts w:ascii="仿宋" w:eastAsia="仿宋" w:hAnsi="仿宋" w:cs="仿宋"/>
          <w:sz w:val="32"/>
          <w:szCs w:val="32"/>
        </w:rPr>
        <w:t>5）</w:t>
      </w:r>
      <w:bookmarkStart w:id="26" w:name="_Hlk22823971"/>
      <w:r w:rsidR="009A1546" w:rsidRPr="009A1546">
        <w:rPr>
          <w:rFonts w:ascii="仿宋" w:eastAsia="仿宋" w:hAnsi="仿宋" w:cs="仿宋" w:hint="eastAsia"/>
          <w:sz w:val="32"/>
          <w:szCs w:val="32"/>
        </w:rPr>
        <w:t>基层工会所有发票须由经办人、基层工会主席签字，经工会财务初审后由校工会常务副主席审批后方可报销。</w:t>
      </w:r>
    </w:p>
    <w:p w14:paraId="7E211E72" w14:textId="77777777" w:rsidR="001D482A" w:rsidRPr="00430ED5" w:rsidRDefault="001D482A" w:rsidP="00430ED5">
      <w:pPr>
        <w:spacing w:line="520" w:lineRule="exact"/>
        <w:ind w:rightChars="-95" w:right="-199"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3.活动情况说明，包括活动参与人数、活动内容等；</w:t>
      </w:r>
    </w:p>
    <w:bookmarkEnd w:id="26"/>
    <w:p w14:paraId="5799EA3B" w14:textId="1A91CBC3" w:rsidR="001D482A" w:rsidRPr="00430ED5" w:rsidRDefault="001D482A" w:rsidP="00430ED5">
      <w:pPr>
        <w:spacing w:line="520" w:lineRule="exact"/>
        <w:ind w:rightChars="-95" w:right="-199"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lastRenderedPageBreak/>
        <w:t>4.慰问品</w:t>
      </w:r>
      <w:r w:rsidR="007953AF">
        <w:rPr>
          <w:rFonts w:ascii="仿宋" w:eastAsia="仿宋" w:hAnsi="仿宋" w:cs="仿宋" w:hint="eastAsia"/>
          <w:sz w:val="32"/>
          <w:szCs w:val="32"/>
        </w:rPr>
        <w:t>、</w:t>
      </w:r>
      <w:r w:rsidR="007953AF">
        <w:rPr>
          <w:rFonts w:ascii="仿宋" w:eastAsia="仿宋" w:hAnsi="仿宋" w:cs="仿宋"/>
          <w:sz w:val="32"/>
          <w:szCs w:val="32"/>
        </w:rPr>
        <w:t>服装、</w:t>
      </w:r>
      <w:r w:rsidR="007953AF">
        <w:rPr>
          <w:rFonts w:ascii="仿宋" w:eastAsia="仿宋" w:hAnsi="仿宋" w:cs="仿宋" w:hint="eastAsia"/>
          <w:sz w:val="32"/>
          <w:szCs w:val="32"/>
        </w:rPr>
        <w:t>活动</w:t>
      </w:r>
      <w:r w:rsidR="007953AF">
        <w:rPr>
          <w:rFonts w:ascii="仿宋" w:eastAsia="仿宋" w:hAnsi="仿宋" w:cs="仿宋"/>
          <w:sz w:val="32"/>
          <w:szCs w:val="32"/>
        </w:rPr>
        <w:t>奖品</w:t>
      </w:r>
      <w:r w:rsidRPr="00430ED5">
        <w:rPr>
          <w:rFonts w:ascii="仿宋" w:eastAsia="仿宋" w:hAnsi="仿宋" w:cs="仿宋"/>
          <w:sz w:val="32"/>
          <w:szCs w:val="32"/>
        </w:rPr>
        <w:t>等实物发放需附签收单</w:t>
      </w:r>
      <w:r w:rsidR="00805E72" w:rsidRPr="00430ED5">
        <w:rPr>
          <w:rFonts w:ascii="仿宋" w:eastAsia="仿宋" w:hAnsi="仿宋" w:cs="仿宋" w:hint="eastAsia"/>
          <w:sz w:val="32"/>
          <w:szCs w:val="32"/>
        </w:rPr>
        <w:t>（可在复旦大学工会门户网站下载）</w:t>
      </w:r>
      <w:r w:rsidRPr="00430ED5">
        <w:rPr>
          <w:rFonts w:ascii="仿宋" w:eastAsia="仿宋" w:hAnsi="仿宋" w:cs="仿宋"/>
          <w:sz w:val="32"/>
          <w:szCs w:val="32"/>
        </w:rPr>
        <w:t>；</w:t>
      </w:r>
    </w:p>
    <w:p w14:paraId="46BBCC26" w14:textId="23C257C6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5.特色活动报销需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提供发票、</w:t>
      </w:r>
      <w:r w:rsidRPr="00430ED5">
        <w:rPr>
          <w:rFonts w:ascii="仿宋" w:eastAsia="仿宋" w:hAnsi="仿宋" w:cs="仿宋" w:hint="eastAsia"/>
          <w:sz w:val="32"/>
          <w:szCs w:val="32"/>
        </w:rPr>
        <w:t>立项申报表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、</w:t>
      </w:r>
      <w:r w:rsidR="00A76F52" w:rsidRPr="00430ED5">
        <w:rPr>
          <w:rFonts w:ascii="仿宋" w:eastAsia="仿宋" w:hAnsi="仿宋" w:cs="仿宋" w:hint="eastAsia"/>
          <w:sz w:val="32"/>
          <w:szCs w:val="32"/>
        </w:rPr>
        <w:t>参与活动人员签到表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、活动报道及照片等，一次性报销。</w:t>
      </w:r>
      <w:r w:rsidRPr="00430ED5">
        <w:rPr>
          <w:rFonts w:ascii="仿宋" w:eastAsia="仿宋" w:hAnsi="仿宋" w:cs="仿宋" w:hint="eastAsia"/>
          <w:sz w:val="32"/>
          <w:szCs w:val="32"/>
        </w:rPr>
        <w:t>报销内容须与预算内容相符</w:t>
      </w:r>
      <w:r w:rsidR="00907DDA" w:rsidRPr="00430ED5">
        <w:rPr>
          <w:rFonts w:ascii="仿宋" w:eastAsia="仿宋" w:hAnsi="仿宋" w:cs="仿宋" w:hint="eastAsia"/>
          <w:sz w:val="32"/>
          <w:szCs w:val="32"/>
        </w:rPr>
        <w:t>。</w:t>
      </w:r>
    </w:p>
    <w:p w14:paraId="2D93AB2B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6.工作餐费报销需提供就餐人员名单、工作餐原由，且人均不得超过50元；</w:t>
      </w:r>
    </w:p>
    <w:p w14:paraId="151A508A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7.春、秋游等集体活动如委托旅行社代办，需提供旅行社委托协议（校工会盖章）、活动人员名单，且每次人均不得超过200元；</w:t>
      </w:r>
    </w:p>
    <w:p w14:paraId="2D906F4A" w14:textId="71AE1C7F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8.劳务报酬：发放劳务人</w:t>
      </w:r>
      <w:r w:rsidR="00EE293C">
        <w:rPr>
          <w:rFonts w:ascii="仿宋" w:eastAsia="仿宋" w:hAnsi="仿宋" w:cs="仿宋" w:hint="eastAsia"/>
          <w:sz w:val="32"/>
          <w:szCs w:val="32"/>
        </w:rPr>
        <w:t>员</w:t>
      </w:r>
      <w:r w:rsidRPr="00430ED5">
        <w:rPr>
          <w:rFonts w:ascii="仿宋" w:eastAsia="仿宋" w:hAnsi="仿宋" w:cs="仿宋"/>
          <w:sz w:val="32"/>
          <w:szCs w:val="32"/>
        </w:rPr>
        <w:t>（</w:t>
      </w:r>
      <w:r w:rsidR="00190F8A">
        <w:rPr>
          <w:rFonts w:ascii="仿宋" w:eastAsia="仿宋" w:hAnsi="仿宋" w:cs="仿宋" w:hint="eastAsia"/>
          <w:sz w:val="32"/>
          <w:szCs w:val="32"/>
        </w:rPr>
        <w:t>非本校人员</w:t>
      </w:r>
      <w:r w:rsidRPr="00430ED5">
        <w:rPr>
          <w:rFonts w:ascii="仿宋" w:eastAsia="仿宋" w:hAnsi="仿宋" w:cs="仿宋" w:hint="eastAsia"/>
          <w:sz w:val="32"/>
          <w:szCs w:val="32"/>
        </w:rPr>
        <w:t>）劳务报酬需填写《复旦大学工会支付人员劳务报酬明细表》</w:t>
      </w:r>
      <w:bookmarkStart w:id="27" w:name="_Hlk22823612"/>
      <w:r w:rsidRPr="00430ED5">
        <w:rPr>
          <w:rFonts w:ascii="仿宋" w:eastAsia="仿宋" w:hAnsi="仿宋" w:cs="仿宋" w:hint="eastAsia"/>
          <w:sz w:val="32"/>
          <w:szCs w:val="32"/>
        </w:rPr>
        <w:t>（可在复旦大学工会门户网站下载）</w:t>
      </w:r>
      <w:bookmarkEnd w:id="27"/>
      <w:r w:rsidRPr="00430ED5">
        <w:rPr>
          <w:rFonts w:ascii="仿宋" w:eastAsia="仿宋" w:hAnsi="仿宋" w:cs="仿宋" w:hint="eastAsia"/>
          <w:sz w:val="32"/>
          <w:szCs w:val="32"/>
        </w:rPr>
        <w:t>，报酬直接转入劳务人银行卡；</w:t>
      </w:r>
    </w:p>
    <w:p w14:paraId="190A235B" w14:textId="6C0FCF15" w:rsidR="003A14E6" w:rsidRPr="00FB6074" w:rsidRDefault="001D482A" w:rsidP="00FB6074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05E72">
        <w:rPr>
          <w:rFonts w:ascii="仿宋" w:eastAsia="仿宋" w:hAnsi="仿宋" w:cs="仿宋"/>
          <w:sz w:val="32"/>
          <w:szCs w:val="32"/>
        </w:rPr>
        <w:t>9.</w:t>
      </w:r>
      <w:r w:rsidR="00265BDE" w:rsidRPr="00805E72">
        <w:rPr>
          <w:rFonts w:ascii="仿宋" w:eastAsia="仿宋" w:hAnsi="仿宋" w:cs="仿宋" w:hint="eastAsia"/>
          <w:sz w:val="32"/>
          <w:szCs w:val="32"/>
        </w:rPr>
        <w:t>基层工会单次采购金额</w:t>
      </w:r>
      <w:r w:rsidR="00265BDE" w:rsidRPr="00805E72">
        <w:rPr>
          <w:rFonts w:ascii="仿宋" w:eastAsia="仿宋" w:hAnsi="仿宋" w:cs="仿宋"/>
          <w:sz w:val="32"/>
          <w:szCs w:val="32"/>
        </w:rPr>
        <w:t>3万元及以上至20万元（不含）的支出，须遵“三重一大”制度，基层工会委员会集体讨论性价比最优决策，签订合同，比价资料备查，报销须附活动说明应含比价相关内容并由基层工会主席签字。单笔预算金额达到学校限额20万元及以上的采购项目，须由基层工会报工会主席办公会议进行决策，由校工会按照学校统一采购流程</w:t>
      </w:r>
      <w:r w:rsidR="00992BBD" w:rsidRPr="00805E72">
        <w:rPr>
          <w:rFonts w:ascii="仿宋" w:eastAsia="仿宋" w:hAnsi="仿宋" w:cs="仿宋" w:hint="eastAsia"/>
          <w:sz w:val="32"/>
          <w:szCs w:val="32"/>
        </w:rPr>
        <w:t>进行办理</w:t>
      </w:r>
      <w:r w:rsidR="00265BDE" w:rsidRPr="00805E72">
        <w:rPr>
          <w:rFonts w:ascii="仿宋" w:eastAsia="仿宋" w:hAnsi="仿宋" w:cs="仿宋"/>
          <w:sz w:val="32"/>
          <w:szCs w:val="32"/>
        </w:rPr>
        <w:t>。</w:t>
      </w:r>
    </w:p>
    <w:p w14:paraId="34FB19C0" w14:textId="40B3CE82" w:rsidR="001D482A" w:rsidRPr="00430ED5" w:rsidRDefault="003A14E6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/>
          <w:sz w:val="32"/>
          <w:szCs w:val="32"/>
        </w:rPr>
        <w:t>0.</w:t>
      </w:r>
      <w:r w:rsidRPr="003A14E6">
        <w:rPr>
          <w:rFonts w:hint="eastAsia"/>
        </w:rPr>
        <w:t xml:space="preserve"> </w:t>
      </w:r>
      <w:r w:rsidRPr="003A14E6">
        <w:rPr>
          <w:rFonts w:ascii="仿宋" w:eastAsia="仿宋" w:hAnsi="仿宋" w:cs="仿宋" w:hint="eastAsia"/>
          <w:sz w:val="32"/>
          <w:szCs w:val="32"/>
        </w:rPr>
        <w:t>基层工会开展“三八”节、“六一”儿童节等非面向全体会员组织的活动，经费</w:t>
      </w:r>
      <w:r w:rsidR="00133C99">
        <w:rPr>
          <w:rFonts w:ascii="仿宋" w:eastAsia="仿宋" w:hAnsi="仿宋" w:cs="仿宋" w:hint="eastAsia"/>
          <w:sz w:val="32"/>
          <w:szCs w:val="32"/>
        </w:rPr>
        <w:t>总</w:t>
      </w:r>
      <w:r w:rsidRPr="003A14E6">
        <w:rPr>
          <w:rFonts w:ascii="仿宋" w:eastAsia="仿宋" w:hAnsi="仿宋" w:cs="仿宋" w:hint="eastAsia"/>
          <w:sz w:val="32"/>
          <w:szCs w:val="32"/>
        </w:rPr>
        <w:t>额度不超过100元/人</w:t>
      </w:r>
      <w:r w:rsidR="00DF5885">
        <w:rPr>
          <w:rFonts w:ascii="仿宋" w:eastAsia="仿宋" w:hAnsi="仿宋" w:cs="仿宋" w:hint="eastAsia"/>
          <w:sz w:val="32"/>
          <w:szCs w:val="32"/>
        </w:rPr>
        <w:t>/次（含</w:t>
      </w:r>
      <w:r w:rsidR="00505B42">
        <w:rPr>
          <w:rFonts w:ascii="仿宋" w:eastAsia="仿宋" w:hAnsi="仿宋" w:cs="仿宋" w:hint="eastAsia"/>
          <w:sz w:val="32"/>
          <w:szCs w:val="32"/>
        </w:rPr>
        <w:t>校工会</w:t>
      </w:r>
      <w:r w:rsidR="00DF5885">
        <w:rPr>
          <w:rFonts w:ascii="仿宋" w:eastAsia="仿宋" w:hAnsi="仿宋" w:cs="仿宋" w:hint="eastAsia"/>
          <w:sz w:val="32"/>
          <w:szCs w:val="32"/>
        </w:rPr>
        <w:t>特色</w:t>
      </w:r>
      <w:r w:rsidR="00DF5885">
        <w:rPr>
          <w:rFonts w:ascii="仿宋" w:eastAsia="仿宋" w:hAnsi="仿宋" w:cs="仿宋"/>
          <w:sz w:val="32"/>
          <w:szCs w:val="32"/>
        </w:rPr>
        <w:t>活动补助经费</w:t>
      </w:r>
      <w:r w:rsidR="00DF5885">
        <w:rPr>
          <w:rFonts w:ascii="仿宋" w:eastAsia="仿宋" w:hAnsi="仿宋" w:cs="仿宋" w:hint="eastAsia"/>
          <w:sz w:val="32"/>
          <w:szCs w:val="32"/>
        </w:rPr>
        <w:t>）</w:t>
      </w:r>
      <w:r w:rsidRPr="003A14E6">
        <w:rPr>
          <w:rFonts w:ascii="仿宋" w:eastAsia="仿宋" w:hAnsi="仿宋" w:cs="仿宋" w:hint="eastAsia"/>
          <w:sz w:val="32"/>
          <w:szCs w:val="32"/>
        </w:rPr>
        <w:t>。其中“三八”妇女节活动不得发放慰问品，“六一”儿童节活动仅面向会员14周岁以下子女，不允许直接发慰问品。</w:t>
      </w:r>
      <w:r w:rsidR="001D482A" w:rsidRPr="00430ED5">
        <w:rPr>
          <w:rFonts w:ascii="仿宋" w:eastAsia="仿宋" w:hAnsi="仿宋" w:cs="仿宋"/>
          <w:sz w:val="32"/>
          <w:szCs w:val="32"/>
        </w:rPr>
        <w:t xml:space="preserve"> </w:t>
      </w:r>
    </w:p>
    <w:p w14:paraId="20179D5D" w14:textId="77777777" w:rsidR="001D482A" w:rsidRPr="009C108A" w:rsidRDefault="001D482A" w:rsidP="00430ED5">
      <w:pPr>
        <w:pStyle w:val="a5"/>
        <w:numPr>
          <w:ilvl w:val="0"/>
          <w:numId w:val="1"/>
        </w:numPr>
        <w:spacing w:line="520" w:lineRule="exact"/>
        <w:ind w:firstLineChars="0"/>
        <w:rPr>
          <w:rFonts w:ascii="仿宋" w:eastAsia="仿宋" w:hAnsi="仿宋" w:cs="仿宋"/>
          <w:sz w:val="32"/>
          <w:szCs w:val="32"/>
        </w:rPr>
      </w:pPr>
      <w:r w:rsidRPr="009C108A">
        <w:rPr>
          <w:rFonts w:ascii="仿宋" w:eastAsia="仿宋" w:hAnsi="仿宋" w:cs="仿宋" w:hint="eastAsia"/>
          <w:sz w:val="32"/>
          <w:szCs w:val="32"/>
        </w:rPr>
        <w:t>报销票据负面清单</w:t>
      </w:r>
    </w:p>
    <w:p w14:paraId="44FCBE9E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lastRenderedPageBreak/>
        <w:t>1.无财政部门或税务部门监制章。</w:t>
      </w:r>
    </w:p>
    <w:p w14:paraId="2F299854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bCs/>
          <w:sz w:val="32"/>
          <w:szCs w:val="32"/>
        </w:rPr>
        <w:t>2.票据使用范围与内容不符。</w:t>
      </w:r>
    </w:p>
    <w:p w14:paraId="69C59BB1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3.内容填写不完整（如无开票日期、数量、单价、金额和经济业务内容）。</w:t>
      </w:r>
    </w:p>
    <w:p w14:paraId="5CF2B296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4.未加盖收款单位财务专用章或发票专用章。</w:t>
      </w:r>
    </w:p>
    <w:p w14:paraId="65BA03CD" w14:textId="7337CE14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5.金额大小写不符。</w:t>
      </w:r>
    </w:p>
    <w:p w14:paraId="2C30AB1D" w14:textId="27B87C12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6.挖补、涂改、虚假的票据。</w:t>
      </w:r>
    </w:p>
    <w:p w14:paraId="622130A1" w14:textId="6B7C7C6D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7.出租车连号发票或大量同一辆出租车的发票。</w:t>
      </w:r>
    </w:p>
    <w:p w14:paraId="2E537A10" w14:textId="21BE632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>8.报销手续不全等。</w:t>
      </w:r>
    </w:p>
    <w:p w14:paraId="537E8F07" w14:textId="77777777" w:rsidR="001D482A" w:rsidRPr="009C108A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C108A">
        <w:rPr>
          <w:rFonts w:ascii="仿宋" w:eastAsia="仿宋" w:hAnsi="仿宋" w:cs="仿宋" w:hint="eastAsia"/>
          <w:sz w:val="32"/>
          <w:szCs w:val="32"/>
        </w:rPr>
        <w:t>四、附则</w:t>
      </w:r>
    </w:p>
    <w:p w14:paraId="3941E9DE" w14:textId="77777777" w:rsidR="001D482A" w:rsidRPr="00430ED5" w:rsidRDefault="001D482A" w:rsidP="00430ED5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 w:hint="eastAsia"/>
          <w:sz w:val="32"/>
          <w:szCs w:val="32"/>
        </w:rPr>
        <w:t>其他未尽事宜，请与工会财务室联系，联系电话：</w:t>
      </w:r>
      <w:r w:rsidRPr="00430ED5">
        <w:rPr>
          <w:rFonts w:ascii="仿宋" w:eastAsia="仿宋" w:hAnsi="仿宋" w:cs="仿宋"/>
          <w:sz w:val="32"/>
          <w:szCs w:val="32"/>
        </w:rPr>
        <w:t>65642516。</w:t>
      </w:r>
    </w:p>
    <w:p w14:paraId="30B5B9D3" w14:textId="77777777" w:rsidR="001D482A" w:rsidRPr="00430ED5" w:rsidRDefault="001D482A" w:rsidP="00430ED5">
      <w:pPr>
        <w:spacing w:line="520" w:lineRule="exact"/>
        <w:ind w:left="1140" w:firstLineChars="100" w:firstLine="320"/>
        <w:rPr>
          <w:rFonts w:ascii="仿宋" w:eastAsia="仿宋" w:hAnsi="仿宋" w:cs="仿宋"/>
          <w:sz w:val="32"/>
          <w:szCs w:val="32"/>
        </w:rPr>
      </w:pPr>
    </w:p>
    <w:p w14:paraId="46A694C4" w14:textId="009E3967" w:rsidR="001D482A" w:rsidRPr="00430ED5" w:rsidRDefault="001D482A" w:rsidP="00C51CCB">
      <w:pPr>
        <w:spacing w:line="520" w:lineRule="exact"/>
        <w:ind w:firstLineChars="1750" w:firstLine="5600"/>
        <w:rPr>
          <w:rFonts w:ascii="仿宋" w:eastAsia="仿宋" w:hAnsi="仿宋" w:cs="仿宋"/>
          <w:sz w:val="32"/>
          <w:szCs w:val="32"/>
        </w:rPr>
      </w:pPr>
      <w:bookmarkStart w:id="28" w:name="_GoBack"/>
      <w:bookmarkEnd w:id="28"/>
      <w:r w:rsidRPr="00430ED5">
        <w:rPr>
          <w:rFonts w:ascii="仿宋" w:eastAsia="仿宋" w:hAnsi="仿宋" w:cs="仿宋" w:hint="eastAsia"/>
          <w:sz w:val="32"/>
          <w:szCs w:val="32"/>
        </w:rPr>
        <w:t>复旦大学工会</w:t>
      </w:r>
    </w:p>
    <w:p w14:paraId="7FA5F71F" w14:textId="5C7B336F" w:rsidR="001D482A" w:rsidRPr="00430ED5" w:rsidRDefault="001D482A" w:rsidP="00430ED5">
      <w:pPr>
        <w:spacing w:line="520" w:lineRule="exact"/>
        <w:ind w:leftChars="100" w:left="210"/>
        <w:rPr>
          <w:rFonts w:ascii="仿宋" w:eastAsia="仿宋" w:hAnsi="仿宋" w:cs="仿宋"/>
          <w:sz w:val="32"/>
          <w:szCs w:val="32"/>
        </w:rPr>
      </w:pPr>
      <w:r w:rsidRPr="00430ED5">
        <w:rPr>
          <w:rFonts w:ascii="仿宋" w:eastAsia="仿宋" w:hAnsi="仿宋" w:cs="仿宋"/>
          <w:sz w:val="32"/>
          <w:szCs w:val="32"/>
        </w:rPr>
        <w:t xml:space="preserve">          </w:t>
      </w:r>
      <w:r w:rsidR="00C51CCB">
        <w:rPr>
          <w:rFonts w:ascii="仿宋" w:eastAsia="仿宋" w:hAnsi="仿宋" w:cs="仿宋"/>
          <w:sz w:val="32"/>
          <w:szCs w:val="32"/>
        </w:rPr>
        <w:t xml:space="preserve">                       2025</w:t>
      </w:r>
      <w:r w:rsidR="00C51CCB">
        <w:rPr>
          <w:rFonts w:ascii="仿宋" w:eastAsia="仿宋" w:hAnsi="仿宋" w:cs="仿宋" w:hint="eastAsia"/>
          <w:sz w:val="32"/>
          <w:szCs w:val="32"/>
        </w:rPr>
        <w:t>年3月17日</w:t>
      </w:r>
    </w:p>
    <w:p w14:paraId="1D064AE3" w14:textId="77777777" w:rsidR="004525E8" w:rsidRPr="001D482A" w:rsidRDefault="004525E8"/>
    <w:sectPr w:rsidR="004525E8" w:rsidRPr="001D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5E2972B" w16cex:dateUtc="2025-03-03T08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34F9EF" w16cid:durableId="65E2972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9B4574" w14:textId="77777777" w:rsidR="00B44530" w:rsidRDefault="00B44530" w:rsidP="00C36EBC">
      <w:r>
        <w:separator/>
      </w:r>
    </w:p>
  </w:endnote>
  <w:endnote w:type="continuationSeparator" w:id="0">
    <w:p w14:paraId="687EA040" w14:textId="77777777" w:rsidR="00B44530" w:rsidRDefault="00B44530" w:rsidP="00C36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70221D" w14:textId="77777777" w:rsidR="00B44530" w:rsidRDefault="00B44530" w:rsidP="00C36EBC">
      <w:r>
        <w:separator/>
      </w:r>
    </w:p>
  </w:footnote>
  <w:footnote w:type="continuationSeparator" w:id="0">
    <w:p w14:paraId="05B8AEF5" w14:textId="77777777" w:rsidR="00B44530" w:rsidRDefault="00B44530" w:rsidP="00C36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15229D"/>
    <w:multiLevelType w:val="multilevel"/>
    <w:tmpl w:val="5615229D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82A"/>
    <w:rsid w:val="000808C2"/>
    <w:rsid w:val="00133C99"/>
    <w:rsid w:val="00190F8A"/>
    <w:rsid w:val="001B1265"/>
    <w:rsid w:val="001C31F3"/>
    <w:rsid w:val="001D482A"/>
    <w:rsid w:val="001E3CEC"/>
    <w:rsid w:val="00263D72"/>
    <w:rsid w:val="00265BDE"/>
    <w:rsid w:val="00266B03"/>
    <w:rsid w:val="00270E5D"/>
    <w:rsid w:val="002E533F"/>
    <w:rsid w:val="00361DB7"/>
    <w:rsid w:val="00382219"/>
    <w:rsid w:val="003A14E6"/>
    <w:rsid w:val="003E2E0F"/>
    <w:rsid w:val="00410591"/>
    <w:rsid w:val="00430ED5"/>
    <w:rsid w:val="004448E3"/>
    <w:rsid w:val="004457E6"/>
    <w:rsid w:val="004525E8"/>
    <w:rsid w:val="00466B23"/>
    <w:rsid w:val="00505B42"/>
    <w:rsid w:val="0059026E"/>
    <w:rsid w:val="005A2A92"/>
    <w:rsid w:val="005A4B11"/>
    <w:rsid w:val="005E251F"/>
    <w:rsid w:val="00721FD2"/>
    <w:rsid w:val="00760879"/>
    <w:rsid w:val="007810CA"/>
    <w:rsid w:val="007848CF"/>
    <w:rsid w:val="007953AF"/>
    <w:rsid w:val="00805E72"/>
    <w:rsid w:val="008520CF"/>
    <w:rsid w:val="00862BAF"/>
    <w:rsid w:val="0088464B"/>
    <w:rsid w:val="008E693E"/>
    <w:rsid w:val="00907DDA"/>
    <w:rsid w:val="00926C61"/>
    <w:rsid w:val="0094018F"/>
    <w:rsid w:val="00992BBD"/>
    <w:rsid w:val="009A1546"/>
    <w:rsid w:val="009C108A"/>
    <w:rsid w:val="00A122F4"/>
    <w:rsid w:val="00A14050"/>
    <w:rsid w:val="00A76F52"/>
    <w:rsid w:val="00B44530"/>
    <w:rsid w:val="00BA1AA1"/>
    <w:rsid w:val="00C03CD5"/>
    <w:rsid w:val="00C36EBC"/>
    <w:rsid w:val="00C51CCB"/>
    <w:rsid w:val="00D401A1"/>
    <w:rsid w:val="00D53398"/>
    <w:rsid w:val="00DF5885"/>
    <w:rsid w:val="00E64303"/>
    <w:rsid w:val="00EA142F"/>
    <w:rsid w:val="00EE293C"/>
    <w:rsid w:val="00EF37A4"/>
    <w:rsid w:val="00FB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2B26F"/>
  <w15:chartTrackingRefBased/>
  <w15:docId w15:val="{77531AEA-B093-40FA-A1AB-96AA045F1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82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D48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1"/>
    <w:next w:val="a"/>
    <w:link w:val="a4"/>
    <w:qFormat/>
    <w:rsid w:val="001D482A"/>
    <w:pPr>
      <w:keepNext w:val="0"/>
      <w:keepLines w:val="0"/>
      <w:spacing w:beforeLines="50" w:before="156" w:afterLines="50" w:after="156" w:line="480" w:lineRule="exact"/>
      <w:jc w:val="center"/>
    </w:pPr>
    <w:rPr>
      <w:rFonts w:ascii="宋体" w:hAnsi="宋体" w:cs="宋体"/>
      <w:bCs w:val="0"/>
      <w:kern w:val="2"/>
      <w:sz w:val="36"/>
      <w:szCs w:val="36"/>
    </w:rPr>
  </w:style>
  <w:style w:type="character" w:customStyle="1" w:styleId="a4">
    <w:name w:val="标题 字符"/>
    <w:basedOn w:val="a0"/>
    <w:link w:val="a3"/>
    <w:rsid w:val="001D482A"/>
    <w:rPr>
      <w:rFonts w:ascii="宋体" w:eastAsia="宋体" w:hAnsi="宋体" w:cs="宋体"/>
      <w:b/>
      <w:sz w:val="36"/>
      <w:szCs w:val="36"/>
    </w:rPr>
  </w:style>
  <w:style w:type="paragraph" w:styleId="a5">
    <w:name w:val="List Paragraph"/>
    <w:basedOn w:val="a"/>
    <w:uiPriority w:val="34"/>
    <w:qFormat/>
    <w:rsid w:val="001D482A"/>
    <w:pPr>
      <w:ind w:firstLineChars="200" w:firstLine="420"/>
    </w:pPr>
    <w:rPr>
      <w:rFonts w:ascii="Calibri" w:hAnsi="Calibri" w:cs="Calibri"/>
      <w:szCs w:val="21"/>
    </w:rPr>
  </w:style>
  <w:style w:type="character" w:customStyle="1" w:styleId="10">
    <w:name w:val="标题 1 字符"/>
    <w:basedOn w:val="a0"/>
    <w:link w:val="1"/>
    <w:uiPriority w:val="9"/>
    <w:rsid w:val="001D48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C36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36EB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36E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36EBC"/>
    <w:rPr>
      <w:rFonts w:ascii="Times New Roman" w:eastAsia="宋体" w:hAnsi="Times New Roman" w:cs="Times New Roman"/>
      <w:sz w:val="18"/>
      <w:szCs w:val="18"/>
    </w:rPr>
  </w:style>
  <w:style w:type="paragraph" w:styleId="aa">
    <w:name w:val="Revision"/>
    <w:hidden/>
    <w:uiPriority w:val="99"/>
    <w:semiHidden/>
    <w:rsid w:val="00907DDA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5E251F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E251F"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721FD2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721FD2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721FD2"/>
    <w:rPr>
      <w:rFonts w:ascii="Times New Roman" w:eastAsia="宋体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721FD2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721FD2"/>
    <w:rPr>
      <w:rFonts w:ascii="Times New Roman" w:eastAsia="宋体" w:hAnsi="Times New Roman" w:cs="Times New Roman"/>
      <w:b/>
      <w:bCs/>
      <w:szCs w:val="24"/>
    </w:rPr>
  </w:style>
  <w:style w:type="paragraph" w:styleId="af2">
    <w:name w:val="Normal (Web)"/>
    <w:basedOn w:val="a"/>
    <w:uiPriority w:val="99"/>
    <w:semiHidden/>
    <w:unhideWhenUsed/>
    <w:rsid w:val="00FB60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7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3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CB</cp:lastModifiedBy>
  <cp:revision>20</cp:revision>
  <dcterms:created xsi:type="dcterms:W3CDTF">2025-03-03T08:01:00Z</dcterms:created>
  <dcterms:modified xsi:type="dcterms:W3CDTF">2025-03-17T09:15:00Z</dcterms:modified>
</cp:coreProperties>
</file>